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0FC8" w14:textId="77777777" w:rsidR="00BB0F15" w:rsidRDefault="00BB0F15">
      <w:pPr>
        <w:pStyle w:val="Textoindependiente"/>
        <w:spacing w:before="2"/>
        <w:rPr>
          <w:rFonts w:ascii="Times New Roman"/>
          <w:sz w:val="20"/>
        </w:rPr>
      </w:pPr>
    </w:p>
    <w:p w14:paraId="0F182953" w14:textId="77777777" w:rsidR="00BB0F15" w:rsidRDefault="00000000">
      <w:pPr>
        <w:pStyle w:val="Ttulo"/>
      </w:pPr>
      <w:r>
        <w:rPr>
          <w:color w:val="660066"/>
        </w:rPr>
        <w:t>LAS PALMAS, TENERIFE, HUESCA y NAVARRA, LAS PROVINCIAS MÁS</w:t>
      </w:r>
      <w:r>
        <w:rPr>
          <w:color w:val="660066"/>
          <w:spacing w:val="-70"/>
        </w:rPr>
        <w:t xml:space="preserve"> </w:t>
      </w:r>
      <w:r>
        <w:rPr>
          <w:color w:val="660066"/>
        </w:rPr>
        <w:t>BARATAS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PARA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LLENAR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EL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DEPÓSITO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DE</w:t>
      </w:r>
      <w:r>
        <w:rPr>
          <w:color w:val="660066"/>
          <w:spacing w:val="4"/>
        </w:rPr>
        <w:t xml:space="preserve"> </w:t>
      </w:r>
      <w:r>
        <w:rPr>
          <w:color w:val="660066"/>
        </w:rPr>
        <w:t>GASOLINA</w:t>
      </w:r>
    </w:p>
    <w:p w14:paraId="2CF61B70" w14:textId="77777777" w:rsidR="00BB0F15" w:rsidRDefault="00000000">
      <w:pPr>
        <w:spacing w:before="238"/>
        <w:ind w:left="1660" w:right="1230"/>
        <w:jc w:val="center"/>
        <w:rPr>
          <w:b/>
          <w:i/>
        </w:rPr>
      </w:pPr>
      <w:r>
        <w:rPr>
          <w:b/>
          <w:i/>
        </w:rPr>
        <w:t>Durante la Navidad se prevén 17 millones de desplazamientos por carretera en nuestro país, que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supondrán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gasto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 más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50 millones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euros 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gasolina¹</w:t>
      </w:r>
    </w:p>
    <w:p w14:paraId="78876533" w14:textId="77777777" w:rsidR="00BB0F15" w:rsidRDefault="00BB0F15">
      <w:pPr>
        <w:pStyle w:val="Textoindependiente"/>
        <w:spacing w:before="9"/>
        <w:rPr>
          <w:b/>
          <w:i/>
          <w:sz w:val="19"/>
        </w:rPr>
      </w:pPr>
    </w:p>
    <w:p w14:paraId="7D423EFC" w14:textId="77777777" w:rsidR="00BB0F15" w:rsidRDefault="00000000">
      <w:pPr>
        <w:pStyle w:val="Ttulo1"/>
        <w:numPr>
          <w:ilvl w:val="0"/>
          <w:numId w:val="3"/>
        </w:numPr>
        <w:tabs>
          <w:tab w:val="left" w:pos="2127"/>
        </w:tabs>
        <w:ind w:right="992" w:hanging="360"/>
        <w:rPr>
          <w:sz w:val="18"/>
        </w:rPr>
      </w:pPr>
      <w:r>
        <w:t>Repostar en las gasolineras españolas cuesta, de media, 1,39 euros por cada litro de gasolina 95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1,31 euros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diesel</w:t>
      </w:r>
      <w:r>
        <w:rPr>
          <w:sz w:val="18"/>
        </w:rPr>
        <w:t>²</w:t>
      </w:r>
    </w:p>
    <w:p w14:paraId="71774FE4" w14:textId="77777777" w:rsidR="00BB0F15" w:rsidRDefault="00BB0F15">
      <w:pPr>
        <w:pStyle w:val="Textoindependiente"/>
        <w:spacing w:before="1"/>
        <w:rPr>
          <w:b/>
        </w:rPr>
      </w:pPr>
    </w:p>
    <w:p w14:paraId="0940D1E5" w14:textId="77777777" w:rsidR="00BB0F15" w:rsidRDefault="00000000">
      <w:pPr>
        <w:pStyle w:val="Prrafodelista"/>
        <w:numPr>
          <w:ilvl w:val="0"/>
          <w:numId w:val="3"/>
        </w:numPr>
        <w:tabs>
          <w:tab w:val="left" w:pos="2127"/>
        </w:tabs>
        <w:ind w:right="986" w:hanging="360"/>
        <w:jc w:val="both"/>
        <w:rPr>
          <w:b/>
        </w:rPr>
      </w:pPr>
      <w:r>
        <w:rPr>
          <w:b/>
        </w:rPr>
        <w:t>Baleares es la región con el</w:t>
      </w:r>
      <w:r>
        <w:rPr>
          <w:b/>
          <w:spacing w:val="1"/>
        </w:rPr>
        <w:t xml:space="preserve"> </w:t>
      </w:r>
      <w:r>
        <w:rPr>
          <w:b/>
        </w:rPr>
        <w:t>precio medio de carburante más</w:t>
      </w:r>
      <w:r>
        <w:rPr>
          <w:b/>
          <w:spacing w:val="1"/>
        </w:rPr>
        <w:t xml:space="preserve"> </w:t>
      </w:r>
      <w:r>
        <w:rPr>
          <w:b/>
        </w:rPr>
        <w:t>elevado de España: 1,46</w:t>
      </w:r>
      <w:r>
        <w:rPr>
          <w:b/>
          <w:spacing w:val="49"/>
        </w:rPr>
        <w:t xml:space="preserve"> </w:t>
      </w:r>
      <w:r>
        <w:rPr>
          <w:b/>
        </w:rPr>
        <w:t>por litro</w:t>
      </w:r>
      <w:r>
        <w:rPr>
          <w:b/>
          <w:spacing w:val="1"/>
        </w:rPr>
        <w:t xml:space="preserve"> </w:t>
      </w:r>
      <w:r>
        <w:rPr>
          <w:b/>
        </w:rPr>
        <w:t>de gasolina 95 y 1,39 por litro de diesel, seguida de siguen Valladolid y Palencia</w:t>
      </w:r>
      <w:r>
        <w:t xml:space="preserve">, </w:t>
      </w:r>
      <w:r>
        <w:rPr>
          <w:b/>
        </w:rPr>
        <w:t>con un coste de</w:t>
      </w:r>
      <w:r>
        <w:rPr>
          <w:b/>
          <w:spacing w:val="-47"/>
        </w:rPr>
        <w:t xml:space="preserve"> </w:t>
      </w:r>
      <w:r>
        <w:rPr>
          <w:b/>
        </w:rPr>
        <w:t>1,43</w:t>
      </w:r>
      <w:r>
        <w:rPr>
          <w:b/>
          <w:spacing w:val="-1"/>
        </w:rPr>
        <w:t xml:space="preserve"> </w:t>
      </w:r>
      <w:r>
        <w:rPr>
          <w:b/>
        </w:rPr>
        <w:t>euros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1,42 respectivamente</w:t>
      </w:r>
    </w:p>
    <w:p w14:paraId="16C0FF9B" w14:textId="77777777" w:rsidR="00BB0F15" w:rsidRDefault="00BB0F15">
      <w:pPr>
        <w:pStyle w:val="Textoindependiente"/>
        <w:rPr>
          <w:b/>
        </w:rPr>
      </w:pPr>
    </w:p>
    <w:p w14:paraId="051AA6BE" w14:textId="77777777" w:rsidR="00BB0F15" w:rsidRDefault="00000000">
      <w:pPr>
        <w:pStyle w:val="Ttulo1"/>
        <w:numPr>
          <w:ilvl w:val="0"/>
          <w:numId w:val="3"/>
        </w:numPr>
        <w:tabs>
          <w:tab w:val="left" w:pos="2127"/>
        </w:tabs>
        <w:ind w:right="992" w:hanging="360"/>
      </w:pPr>
      <w:r>
        <w:t>La diferencia de precio a la hora de llenar un depósito de gasolina 95 entre la provincia más</w:t>
      </w:r>
      <w:r>
        <w:rPr>
          <w:spacing w:val="1"/>
        </w:rPr>
        <w:t xml:space="preserve"> </w:t>
      </w:r>
      <w:r>
        <w:t>barata (Las Palmas) y la más cara (Baleares) se eleva hasta los 28,57 euros por un depósito</w:t>
      </w:r>
      <w:r>
        <w:rPr>
          <w:spacing w:val="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60 litros</w:t>
      </w:r>
    </w:p>
    <w:p w14:paraId="6A7B7ACC" w14:textId="77777777" w:rsidR="00BB0F15" w:rsidRDefault="00BB0F15">
      <w:pPr>
        <w:pStyle w:val="Textoindependiente"/>
        <w:spacing w:before="3"/>
        <w:rPr>
          <w:b/>
        </w:rPr>
      </w:pPr>
    </w:p>
    <w:p w14:paraId="1E22D1A8" w14:textId="77777777" w:rsidR="00BB0F15" w:rsidRDefault="00000000">
      <w:pPr>
        <w:pStyle w:val="Prrafodelista"/>
        <w:numPr>
          <w:ilvl w:val="0"/>
          <w:numId w:val="3"/>
        </w:numPr>
        <w:tabs>
          <w:tab w:val="left" w:pos="2127"/>
        </w:tabs>
        <w:spacing w:line="237" w:lineRule="auto"/>
        <w:ind w:right="994" w:hanging="360"/>
        <w:jc w:val="both"/>
        <w:rPr>
          <w:b/>
        </w:rPr>
      </w:pPr>
      <w:r>
        <w:rPr>
          <w:b/>
        </w:rPr>
        <w:t>Cada</w:t>
      </w:r>
      <w:r>
        <w:rPr>
          <w:b/>
          <w:spacing w:val="1"/>
        </w:rPr>
        <w:t xml:space="preserve"> </w:t>
      </w:r>
      <w:r>
        <w:rPr>
          <w:b/>
        </w:rPr>
        <w:t>vez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repostamos</w:t>
      </w:r>
      <w:r>
        <w:rPr>
          <w:b/>
          <w:spacing w:val="1"/>
        </w:rPr>
        <w:t xml:space="preserve"> </w:t>
      </w:r>
      <w:r>
        <w:rPr>
          <w:b/>
        </w:rPr>
        <w:t>50</w:t>
      </w:r>
      <w:r>
        <w:rPr>
          <w:b/>
          <w:spacing w:val="1"/>
        </w:rPr>
        <w:t xml:space="preserve"> </w:t>
      </w:r>
      <w:r>
        <w:rPr>
          <w:b/>
        </w:rPr>
        <w:t>euros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una</w:t>
      </w:r>
      <w:r>
        <w:rPr>
          <w:b/>
          <w:spacing w:val="1"/>
        </w:rPr>
        <w:t xml:space="preserve"> </w:t>
      </w:r>
      <w:r>
        <w:rPr>
          <w:b/>
        </w:rPr>
        <w:t>gasolinera,</w:t>
      </w:r>
      <w:r>
        <w:rPr>
          <w:b/>
          <w:spacing w:val="1"/>
        </w:rPr>
        <w:t xml:space="preserve"> </w:t>
      </w:r>
      <w:r>
        <w:rPr>
          <w:b/>
        </w:rPr>
        <w:t>23</w:t>
      </w:r>
      <w:r>
        <w:rPr>
          <w:b/>
          <w:spacing w:val="1"/>
        </w:rPr>
        <w:t xml:space="preserve"> </w:t>
      </w:r>
      <w:r>
        <w:rPr>
          <w:b/>
        </w:rPr>
        <w:t>euros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destinan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pago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impuestos, un</w:t>
      </w:r>
      <w:r>
        <w:rPr>
          <w:b/>
          <w:spacing w:val="-1"/>
        </w:rPr>
        <w:t xml:space="preserve"> </w:t>
      </w:r>
      <w:r>
        <w:rPr>
          <w:b/>
        </w:rPr>
        <w:t>46% del</w:t>
      </w:r>
      <w:r>
        <w:rPr>
          <w:b/>
          <w:spacing w:val="-2"/>
        </w:rPr>
        <w:t xml:space="preserve"> </w:t>
      </w:r>
      <w:r>
        <w:rPr>
          <w:b/>
        </w:rPr>
        <w:t>total³</w:t>
      </w:r>
    </w:p>
    <w:p w14:paraId="38D1E2F0" w14:textId="77777777" w:rsidR="00BB0F15" w:rsidRDefault="00BB0F15">
      <w:pPr>
        <w:pStyle w:val="Textoindependiente"/>
        <w:spacing w:before="6"/>
        <w:rPr>
          <w:b/>
          <w:sz w:val="25"/>
        </w:rPr>
      </w:pPr>
    </w:p>
    <w:p w14:paraId="66FBE0E9" w14:textId="438EE505" w:rsidR="00BB0F15" w:rsidRDefault="00000000" w:rsidP="002A6478">
      <w:pPr>
        <w:pStyle w:val="Textoindependiente"/>
        <w:spacing w:line="276" w:lineRule="auto"/>
        <w:ind w:left="1440" w:right="984" w:hanging="22"/>
        <w:jc w:val="both"/>
      </w:pPr>
      <w:r>
        <w:rPr>
          <w:b/>
          <w:color w:val="FF0000"/>
        </w:rPr>
        <w:t>Madrid,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22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diciembre 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2014.</w:t>
      </w:r>
      <w:r>
        <w:rPr>
          <w:b/>
          <w:color w:val="FF0000"/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las Navidades,</w:t>
      </w:r>
      <w:r>
        <w:rPr>
          <w:spacing w:val="1"/>
        </w:rPr>
        <w:t xml:space="preserve"> </w:t>
      </w:r>
      <w:r>
        <w:t>en España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producirán 17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desplazamientos por carretera, que costarán a los conductores más de 50 millones de euros en gasolina¹.</w:t>
      </w:r>
      <w:r>
        <w:rPr>
          <w:spacing w:val="1"/>
        </w:rPr>
        <w:t xml:space="preserve"> </w:t>
      </w:r>
      <w:r>
        <w:t xml:space="preserve">Sin embargo, </w:t>
      </w:r>
      <w:r>
        <w:rPr>
          <w:b/>
        </w:rPr>
        <w:t>según el análisis de</w:t>
      </w:r>
      <w:r w:rsidR="002A6478">
        <w:rPr>
          <w:b/>
        </w:rPr>
        <w:t xml:space="preserve"> Kelisto, </w:t>
      </w:r>
      <w:r>
        <w:rPr>
          <w:b/>
        </w:rPr>
        <w:t>la web del ahorro</w:t>
      </w:r>
      <w:r>
        <w:t>, el gasto no será uniforme en todas las</w:t>
      </w:r>
      <w:r>
        <w:rPr>
          <w:spacing w:val="1"/>
        </w:rPr>
        <w:t xml:space="preserve"> </w:t>
      </w:r>
      <w:r>
        <w:t>regiones españolas: la diferencia entre llenar el depósito de 60 litros en la provincia más barata (Las</w:t>
      </w:r>
      <w:r>
        <w:rPr>
          <w:spacing w:val="1"/>
        </w:rPr>
        <w:t xml:space="preserve"> </w:t>
      </w:r>
      <w:r>
        <w:t>Palmas)</w:t>
      </w:r>
      <w:r>
        <w:rPr>
          <w:spacing w:val="-3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cara (Baleares)</w:t>
      </w:r>
      <w:r>
        <w:rPr>
          <w:spacing w:val="1"/>
        </w:rPr>
        <w:t xml:space="preserve"> </w:t>
      </w:r>
      <w:r>
        <w:t>alcanza los</w:t>
      </w:r>
      <w:r>
        <w:rPr>
          <w:spacing w:val="-3"/>
        </w:rPr>
        <w:t xml:space="preserve"> </w:t>
      </w:r>
      <w:r>
        <w:t>28,6</w:t>
      </w:r>
      <w:r>
        <w:rPr>
          <w:spacing w:val="-2"/>
        </w:rPr>
        <w:t xml:space="preserve"> </w:t>
      </w:r>
      <w:r>
        <w:t>euros, un</w:t>
      </w:r>
      <w:r>
        <w:rPr>
          <w:spacing w:val="-1"/>
        </w:rPr>
        <w:t xml:space="preserve"> </w:t>
      </w:r>
      <w:r>
        <w:t>48,4%²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coste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litro.</w:t>
      </w:r>
    </w:p>
    <w:p w14:paraId="67F02EAC" w14:textId="77777777" w:rsidR="00BB0F15" w:rsidRDefault="00BB0F15">
      <w:pPr>
        <w:pStyle w:val="Textoindependiente"/>
        <w:spacing w:before="5"/>
        <w:rPr>
          <w:sz w:val="16"/>
        </w:rPr>
      </w:pPr>
    </w:p>
    <w:p w14:paraId="043B6922" w14:textId="77777777" w:rsidR="00BB0F15" w:rsidRDefault="00000000">
      <w:pPr>
        <w:pStyle w:val="Textoindependiente"/>
        <w:spacing w:before="1" w:line="276" w:lineRule="auto"/>
        <w:ind w:left="1418" w:right="986"/>
        <w:jc w:val="both"/>
      </w:pPr>
      <w:r>
        <w:t>Para elaborar el informe se han tenido en cuenta los precios medios de gasolina sin plomo 95 y de gasóleo</w:t>
      </w:r>
      <w:r>
        <w:rPr>
          <w:spacing w:val="-47"/>
        </w:rPr>
        <w:t xml:space="preserve"> </w:t>
      </w:r>
      <w:r>
        <w:t>A (el destinado a automóviles) de todas las provincias y Comunidades Autónomas españolas, publicados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 Industria,</w:t>
      </w:r>
      <w:r>
        <w:rPr>
          <w:spacing w:val="-1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y Turismo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octubre de</w:t>
      </w:r>
      <w:r>
        <w:rPr>
          <w:spacing w:val="-3"/>
        </w:rPr>
        <w:t xml:space="preserve"> </w:t>
      </w:r>
      <w:r>
        <w:t>2014.</w:t>
      </w:r>
    </w:p>
    <w:p w14:paraId="763CFF5C" w14:textId="77777777" w:rsidR="00BB0F15" w:rsidRDefault="00BB0F15">
      <w:pPr>
        <w:pStyle w:val="Textoindependiente"/>
        <w:spacing w:before="3"/>
        <w:rPr>
          <w:sz w:val="16"/>
        </w:rPr>
      </w:pPr>
    </w:p>
    <w:p w14:paraId="1D1D6D9A" w14:textId="77777777" w:rsidR="00BB0F15" w:rsidRDefault="00000000">
      <w:pPr>
        <w:spacing w:line="276" w:lineRule="auto"/>
        <w:ind w:left="1418" w:right="984"/>
        <w:jc w:val="both"/>
      </w:pPr>
      <w:r>
        <w:rPr>
          <w:b/>
        </w:rPr>
        <w:t xml:space="preserve">Las Palmas de Gran Canaria lidera el </w:t>
      </w:r>
      <w:r>
        <w:rPr>
          <w:b/>
          <w:i/>
        </w:rPr>
        <w:t xml:space="preserve">ranking </w:t>
      </w:r>
      <w:r>
        <w:rPr>
          <w:b/>
        </w:rPr>
        <w:t>de las provincias con la gasolina más barata de España</w:t>
      </w:r>
      <w:r>
        <w:t>, con</w:t>
      </w:r>
      <w:r>
        <w:rPr>
          <w:spacing w:val="-4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precio</w:t>
      </w:r>
      <w:r>
        <w:rPr>
          <w:spacing w:val="7"/>
        </w:rPr>
        <w:t xml:space="preserve"> </w:t>
      </w:r>
      <w:r>
        <w:t>medio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98,25</w:t>
      </w:r>
      <w:r>
        <w:rPr>
          <w:spacing w:val="7"/>
        </w:rPr>
        <w:t xml:space="preserve"> </w:t>
      </w:r>
      <w:r>
        <w:t>céntimos</w:t>
      </w:r>
      <w:r>
        <w:rPr>
          <w:spacing w:val="6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litro,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58,95</w:t>
      </w:r>
      <w:r>
        <w:rPr>
          <w:spacing w:val="9"/>
        </w:rPr>
        <w:t xml:space="preserve"> </w:t>
      </w:r>
      <w:r>
        <w:t>euros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depósito</w:t>
      </w:r>
      <w:r>
        <w:rPr>
          <w:spacing w:val="10"/>
        </w:rPr>
        <w:t xml:space="preserve"> </w:t>
      </w:r>
      <w:r>
        <w:t>medio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litros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gasolina</w:t>
      </w:r>
    </w:p>
    <w:p w14:paraId="0D02661E" w14:textId="77777777" w:rsidR="00BB0F15" w:rsidRDefault="00000000">
      <w:pPr>
        <w:pStyle w:val="Textoindependiente"/>
        <w:spacing w:line="276" w:lineRule="auto"/>
        <w:ind w:left="1418" w:right="985"/>
        <w:jc w:val="both"/>
      </w:pPr>
      <w:r>
        <w:t>95. Este importe supone un ahorro de 41 céntimos (24,6 euros al llenar un depósito de 60 litros) respecto</w:t>
      </w:r>
      <w:r>
        <w:rPr>
          <w:spacing w:val="1"/>
        </w:rPr>
        <w:t xml:space="preserve"> </w:t>
      </w:r>
      <w:r>
        <w:t>al coste medio del país (1,39 euros). Junto a Las Palmas, se sitúan también entre las más económicas para</w:t>
      </w:r>
      <w:r>
        <w:rPr>
          <w:spacing w:val="1"/>
        </w:rPr>
        <w:t xml:space="preserve"> </w:t>
      </w:r>
      <w:r>
        <w:t xml:space="preserve">repostar </w:t>
      </w:r>
      <w:r>
        <w:rPr>
          <w:b/>
        </w:rPr>
        <w:t xml:space="preserve">Tenerife </w:t>
      </w:r>
      <w:r>
        <w:t xml:space="preserve">(1,04 euros por litro o, 35 céntimos menos que la media), </w:t>
      </w:r>
      <w:r>
        <w:rPr>
          <w:b/>
        </w:rPr>
        <w:t xml:space="preserve">Huesca </w:t>
      </w:r>
      <w:r>
        <w:t>(1,36 euros por litro),</w:t>
      </w:r>
      <w:r>
        <w:rPr>
          <w:spacing w:val="1"/>
        </w:rPr>
        <w:t xml:space="preserve"> </w:t>
      </w:r>
      <w:r>
        <w:rPr>
          <w:b/>
        </w:rPr>
        <w:t>Navarra</w:t>
      </w:r>
      <w:r>
        <w:rPr>
          <w:b/>
          <w:spacing w:val="-1"/>
        </w:rPr>
        <w:t xml:space="preserve"> </w:t>
      </w:r>
      <w:r>
        <w:t>(1,36) y</w:t>
      </w:r>
      <w:r>
        <w:rPr>
          <w:spacing w:val="-1"/>
        </w:rPr>
        <w:t xml:space="preserve"> </w:t>
      </w:r>
      <w:r>
        <w:rPr>
          <w:b/>
        </w:rPr>
        <w:t xml:space="preserve">Zaragoza </w:t>
      </w:r>
      <w:r>
        <w:t>(1,37).</w:t>
      </w:r>
    </w:p>
    <w:p w14:paraId="30145714" w14:textId="77777777" w:rsidR="00BB0F15" w:rsidRDefault="00BB0F15">
      <w:pPr>
        <w:pStyle w:val="Textoindependiente"/>
        <w:spacing w:before="4"/>
        <w:rPr>
          <w:sz w:val="16"/>
        </w:rPr>
      </w:pPr>
    </w:p>
    <w:p w14:paraId="175D6D5D" w14:textId="77777777" w:rsidR="00BB0F15" w:rsidRDefault="00000000">
      <w:pPr>
        <w:spacing w:before="1" w:line="278" w:lineRule="auto"/>
        <w:ind w:left="1418" w:right="985"/>
        <w:jc w:val="both"/>
      </w:pPr>
      <w:r>
        <w:t xml:space="preserve">Por el contrario, </w:t>
      </w:r>
      <w:r>
        <w:rPr>
          <w:b/>
        </w:rPr>
        <w:t xml:space="preserve">en Baleares se encuentran las estaciones con la gasolina 95 más cara: </w:t>
      </w:r>
      <w:r>
        <w:t>1,46 euros por</w:t>
      </w:r>
      <w:r>
        <w:rPr>
          <w:spacing w:val="1"/>
        </w:rPr>
        <w:t xml:space="preserve"> </w:t>
      </w:r>
      <w:r>
        <w:t>litro, es decir, 6,5 céntimos por encima de la media, y 87,52 euros por un depósito de 60 litros, un 48,4%</w:t>
      </w:r>
      <w:r>
        <w:rPr>
          <w:spacing w:val="1"/>
        </w:rPr>
        <w:t xml:space="preserve"> </w:t>
      </w:r>
      <w:r>
        <w:t xml:space="preserve">más que en Las Palmas, la provincia más barata. </w:t>
      </w:r>
      <w:r>
        <w:rPr>
          <w:b/>
        </w:rPr>
        <w:t>Le siguen Valladolid y Palencia</w:t>
      </w:r>
      <w:r>
        <w:t>, con un coste de 1,43</w:t>
      </w:r>
      <w:r>
        <w:rPr>
          <w:spacing w:val="1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1,42 respectivamente (cuatro</w:t>
      </w:r>
      <w:r>
        <w:rPr>
          <w:spacing w:val="-1"/>
        </w:rPr>
        <w:t xml:space="preserve"> </w:t>
      </w:r>
      <w:r>
        <w:t>y tres</w:t>
      </w:r>
      <w:r>
        <w:rPr>
          <w:spacing w:val="-2"/>
        </w:rPr>
        <w:t xml:space="preserve"> </w:t>
      </w:r>
      <w:r>
        <w:t>céntimos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media).</w:t>
      </w:r>
    </w:p>
    <w:p w14:paraId="76394D1E" w14:textId="77777777" w:rsidR="00BB0F15" w:rsidRDefault="00000000">
      <w:pPr>
        <w:pStyle w:val="Ttulo1"/>
        <w:spacing w:before="191"/>
        <w:ind w:right="983" w:firstLine="50"/>
      </w:pPr>
      <w:r>
        <w:rPr>
          <w:color w:val="660066"/>
        </w:rPr>
        <w:t>“En las últimas semanas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el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precio de la gasolina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en España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ha alcanzado el</w:t>
      </w:r>
      <w:r>
        <w:rPr>
          <w:color w:val="660066"/>
          <w:spacing w:val="49"/>
        </w:rPr>
        <w:t xml:space="preserve"> </w:t>
      </w:r>
      <w:r>
        <w:rPr>
          <w:color w:val="660066"/>
        </w:rPr>
        <w:t>nivel más</w:t>
      </w:r>
      <w:r>
        <w:rPr>
          <w:color w:val="660066"/>
          <w:spacing w:val="50"/>
        </w:rPr>
        <w:t xml:space="preserve"> </w:t>
      </w:r>
      <w:r>
        <w:rPr>
          <w:color w:val="660066"/>
        </w:rPr>
        <w:t>bajo de los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últimos cuatro años, como consecuencia de la caída del precio del petróleo. Sin embargo, el 46%³ de lo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que pagamos por la gasolina corresponde a impuestos, lo que provoca que los estos descensos no se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reflejen en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la misma medida en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el</w:t>
      </w:r>
      <w:r>
        <w:rPr>
          <w:color w:val="660066"/>
          <w:spacing w:val="6"/>
        </w:rPr>
        <w:t xml:space="preserve"> </w:t>
      </w:r>
      <w:r>
        <w:rPr>
          <w:color w:val="660066"/>
        </w:rPr>
        <w:t>precio por</w:t>
      </w:r>
      <w:r>
        <w:rPr>
          <w:color w:val="660066"/>
          <w:spacing w:val="2"/>
        </w:rPr>
        <w:t xml:space="preserve"> </w:t>
      </w:r>
      <w:r>
        <w:rPr>
          <w:color w:val="660066"/>
        </w:rPr>
        <w:t>litro</w:t>
      </w:r>
      <w:r>
        <w:rPr>
          <w:color w:val="660066"/>
          <w:spacing w:val="2"/>
        </w:rPr>
        <w:t xml:space="preserve"> </w:t>
      </w:r>
      <w:r>
        <w:rPr>
          <w:color w:val="660066"/>
        </w:rPr>
        <w:t>que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pagan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los</w:t>
      </w:r>
      <w:r>
        <w:rPr>
          <w:color w:val="660066"/>
          <w:spacing w:val="2"/>
        </w:rPr>
        <w:t xml:space="preserve"> </w:t>
      </w:r>
      <w:r>
        <w:rPr>
          <w:color w:val="660066"/>
        </w:rPr>
        <w:t>conductores.</w:t>
      </w:r>
      <w:r>
        <w:rPr>
          <w:color w:val="660066"/>
          <w:spacing w:val="5"/>
        </w:rPr>
        <w:t xml:space="preserve"> </w:t>
      </w:r>
      <w:r>
        <w:rPr>
          <w:color w:val="660066"/>
        </w:rPr>
        <w:t>Cada vez</w:t>
      </w:r>
      <w:r>
        <w:rPr>
          <w:color w:val="660066"/>
          <w:spacing w:val="2"/>
        </w:rPr>
        <w:t xml:space="preserve"> </w:t>
      </w:r>
      <w:r>
        <w:rPr>
          <w:color w:val="660066"/>
        </w:rPr>
        <w:t>que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repostamos</w:t>
      </w:r>
    </w:p>
    <w:p w14:paraId="0F506AEB" w14:textId="77777777" w:rsidR="00BB0F15" w:rsidRDefault="00BB0F15">
      <w:pPr>
        <w:sectPr w:rsidR="00BB0F15">
          <w:headerReference w:type="default" r:id="rId7"/>
          <w:type w:val="continuous"/>
          <w:pgSz w:w="11910" w:h="16840"/>
          <w:pgMar w:top="2160" w:right="0" w:bottom="280" w:left="0" w:header="708" w:footer="720" w:gutter="0"/>
          <w:pgNumType w:start="1"/>
          <w:cols w:space="720"/>
        </w:sectPr>
      </w:pPr>
    </w:p>
    <w:p w14:paraId="1B2265F5" w14:textId="77777777" w:rsidR="00BB0F15" w:rsidRDefault="00000000">
      <w:pPr>
        <w:ind w:left="1418" w:right="985"/>
        <w:jc w:val="both"/>
        <w:rPr>
          <w:b/>
        </w:rPr>
      </w:pPr>
      <w:r>
        <w:rPr>
          <w:b/>
          <w:color w:val="660066"/>
        </w:rPr>
        <w:lastRenderedPageBreak/>
        <w:t>50 euros en una gasolinera, 23 euros se destinan al pago de impuestos, 22 euros al coste de la materia</w:t>
      </w:r>
      <w:r>
        <w:rPr>
          <w:b/>
          <w:color w:val="660066"/>
          <w:spacing w:val="1"/>
        </w:rPr>
        <w:t xml:space="preserve"> </w:t>
      </w:r>
      <w:r>
        <w:rPr>
          <w:b/>
          <w:color w:val="660066"/>
        </w:rPr>
        <w:t xml:space="preserve">primera y cuatro euros a todos los aspectos relacionados con la distribución y logística”, </w:t>
      </w:r>
      <w:r>
        <w:rPr>
          <w:b/>
        </w:rPr>
        <w:t>señala Celia</w:t>
      </w:r>
      <w:r>
        <w:rPr>
          <w:b/>
          <w:spacing w:val="1"/>
        </w:rPr>
        <w:t xml:space="preserve"> </w:t>
      </w:r>
      <w:r>
        <w:rPr>
          <w:b/>
        </w:rPr>
        <w:t>Durán, portavoz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Seguros de</w:t>
      </w:r>
      <w:r>
        <w:rPr>
          <w:b/>
          <w:spacing w:val="-1"/>
        </w:rPr>
        <w:t xml:space="preserve"> </w:t>
      </w:r>
      <w:r>
        <w:rPr>
          <w:b/>
        </w:rPr>
        <w:t>Kelisto.es</w:t>
      </w:r>
    </w:p>
    <w:p w14:paraId="11AE1E68" w14:textId="77777777" w:rsidR="00BB0F15" w:rsidRDefault="00BB0F15">
      <w:pPr>
        <w:pStyle w:val="Textoindependiente"/>
        <w:spacing w:before="10"/>
        <w:rPr>
          <w:b/>
          <w:sz w:val="17"/>
        </w:rPr>
      </w:pPr>
    </w:p>
    <w:p w14:paraId="5FD12A4F" w14:textId="77777777" w:rsidR="00BB0F15" w:rsidRDefault="00000000">
      <w:pPr>
        <w:spacing w:before="1"/>
        <w:ind w:left="1418"/>
        <w:jc w:val="both"/>
        <w:rPr>
          <w:b/>
          <w:sz w:val="20"/>
        </w:rPr>
      </w:pPr>
      <w:r>
        <w:rPr>
          <w:b/>
          <w:sz w:val="20"/>
          <w:u w:val="single"/>
        </w:rPr>
        <w:t>Las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provincias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gasolina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95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más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barata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España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(impuestos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incluidos)</w:t>
      </w:r>
    </w:p>
    <w:p w14:paraId="7651112E" w14:textId="77777777" w:rsidR="00BB0F15" w:rsidRDefault="00BB0F15">
      <w:pPr>
        <w:pStyle w:val="Textoindependiente"/>
        <w:spacing w:before="2"/>
        <w:rPr>
          <w:b/>
          <w:sz w:val="19"/>
        </w:rPr>
      </w:pPr>
    </w:p>
    <w:tbl>
      <w:tblPr>
        <w:tblStyle w:val="TableNormal"/>
        <w:tblW w:w="0" w:type="auto"/>
        <w:tblInd w:w="1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75"/>
        <w:gridCol w:w="1278"/>
        <w:gridCol w:w="1136"/>
        <w:gridCol w:w="1700"/>
      </w:tblGrid>
      <w:tr w:rsidR="00BB0F15" w14:paraId="1EB22CF4" w14:textId="77777777">
        <w:trPr>
          <w:trHeight w:val="937"/>
        </w:trPr>
        <w:tc>
          <w:tcPr>
            <w:tcW w:w="1289" w:type="dxa"/>
            <w:tcBorders>
              <w:top w:val="nil"/>
            </w:tcBorders>
            <w:shd w:val="clear" w:color="auto" w:fill="6F2F9F"/>
          </w:tcPr>
          <w:p w14:paraId="1F0D14EA" w14:textId="77777777" w:rsidR="00BB0F15" w:rsidRDefault="00BB0F15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3E80A95" w14:textId="77777777" w:rsidR="00BB0F15" w:rsidRDefault="00BB0F1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7EACB1A" w14:textId="77777777" w:rsidR="00BB0F15" w:rsidRDefault="00000000">
            <w:pPr>
              <w:pStyle w:val="TableParagraph"/>
              <w:spacing w:before="0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Provincia</w:t>
            </w:r>
          </w:p>
        </w:tc>
        <w:tc>
          <w:tcPr>
            <w:tcW w:w="1275" w:type="dxa"/>
            <w:shd w:val="clear" w:color="auto" w:fill="6F2F9F"/>
          </w:tcPr>
          <w:p w14:paraId="557E572C" w14:textId="77777777" w:rsidR="00BB0F15" w:rsidRDefault="00BB0F15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AE30BB2" w14:textId="77777777" w:rsidR="00BB0F15" w:rsidRDefault="00000000">
            <w:pPr>
              <w:pStyle w:val="TableParagraph"/>
              <w:spacing w:before="0"/>
              <w:ind w:left="196" w:right="1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Precio </w:t>
            </w:r>
            <w:r>
              <w:rPr>
                <w:b/>
                <w:color w:val="FFFFFF"/>
                <w:sz w:val="16"/>
              </w:rPr>
              <w:t>medio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(céntimos de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euro)</w:t>
            </w:r>
          </w:p>
        </w:tc>
        <w:tc>
          <w:tcPr>
            <w:tcW w:w="1278" w:type="dxa"/>
            <w:shd w:val="clear" w:color="auto" w:fill="6F2F9F"/>
          </w:tcPr>
          <w:p w14:paraId="2344AE44" w14:textId="77777777" w:rsidR="00BB0F15" w:rsidRDefault="00000000">
            <w:pPr>
              <w:pStyle w:val="TableParagraph"/>
              <w:spacing w:before="77"/>
              <w:ind w:left="212" w:right="196" w:firstLine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respecto a la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(céntimos)</w:t>
            </w:r>
          </w:p>
        </w:tc>
        <w:tc>
          <w:tcPr>
            <w:tcW w:w="1136" w:type="dxa"/>
            <w:shd w:val="clear" w:color="auto" w:fill="6F2F9F"/>
          </w:tcPr>
          <w:p w14:paraId="1CDE3142" w14:textId="77777777" w:rsidR="00BB0F15" w:rsidRDefault="00000000">
            <w:pPr>
              <w:pStyle w:val="TableParagraph"/>
              <w:spacing w:before="77"/>
              <w:ind w:left="170" w:right="157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Precio en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euros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depósito 60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litros</w:t>
            </w:r>
          </w:p>
        </w:tc>
        <w:tc>
          <w:tcPr>
            <w:tcW w:w="1700" w:type="dxa"/>
            <w:shd w:val="clear" w:color="auto" w:fill="6F2F9F"/>
          </w:tcPr>
          <w:p w14:paraId="1314808E" w14:textId="77777777" w:rsidR="00BB0F15" w:rsidRDefault="00BB0F15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4947751" w14:textId="77777777" w:rsidR="00BB0F15" w:rsidRDefault="00000000">
            <w:pPr>
              <w:pStyle w:val="TableParagraph"/>
              <w:spacing w:before="0"/>
              <w:ind w:left="124" w:right="113" w:firstLine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 del precio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del depósito respecto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 (euros)</w:t>
            </w:r>
          </w:p>
        </w:tc>
      </w:tr>
      <w:tr w:rsidR="00BB0F15" w14:paraId="4B086F90" w14:textId="77777777">
        <w:trPr>
          <w:trHeight w:val="344"/>
        </w:trPr>
        <w:tc>
          <w:tcPr>
            <w:tcW w:w="1289" w:type="dxa"/>
          </w:tcPr>
          <w:p w14:paraId="34734DE7" w14:textId="77777777" w:rsidR="00BB0F15" w:rsidRDefault="00000000">
            <w:pPr>
              <w:pStyle w:val="TableParagraph"/>
              <w:spacing w:before="73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PALMAS</w:t>
            </w:r>
          </w:p>
        </w:tc>
        <w:tc>
          <w:tcPr>
            <w:tcW w:w="1275" w:type="dxa"/>
          </w:tcPr>
          <w:p w14:paraId="468078C6" w14:textId="77777777" w:rsidR="00BB0F15" w:rsidRDefault="00000000">
            <w:pPr>
              <w:pStyle w:val="TableParagraph"/>
              <w:spacing w:before="7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98,25</w:t>
            </w:r>
          </w:p>
        </w:tc>
        <w:tc>
          <w:tcPr>
            <w:tcW w:w="1278" w:type="dxa"/>
          </w:tcPr>
          <w:p w14:paraId="49A6264F" w14:textId="77777777" w:rsidR="00BB0F15" w:rsidRDefault="00000000">
            <w:pPr>
              <w:pStyle w:val="TableParagraph"/>
              <w:spacing w:before="7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-41,07</w:t>
            </w:r>
          </w:p>
        </w:tc>
        <w:tc>
          <w:tcPr>
            <w:tcW w:w="1136" w:type="dxa"/>
          </w:tcPr>
          <w:p w14:paraId="06189180" w14:textId="77777777" w:rsidR="00BB0F15" w:rsidRDefault="00000000">
            <w:pPr>
              <w:pStyle w:val="TableParagraph"/>
              <w:spacing w:before="7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58,95</w:t>
            </w:r>
          </w:p>
        </w:tc>
        <w:tc>
          <w:tcPr>
            <w:tcW w:w="1700" w:type="dxa"/>
          </w:tcPr>
          <w:p w14:paraId="77928515" w14:textId="77777777" w:rsidR="00BB0F15" w:rsidRDefault="00000000">
            <w:pPr>
              <w:pStyle w:val="TableParagraph"/>
              <w:spacing w:before="7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-24,64</w:t>
            </w:r>
          </w:p>
        </w:tc>
      </w:tr>
      <w:tr w:rsidR="00BB0F15" w14:paraId="46CC69E0" w14:textId="77777777">
        <w:trPr>
          <w:trHeight w:val="313"/>
        </w:trPr>
        <w:tc>
          <w:tcPr>
            <w:tcW w:w="1289" w:type="dxa"/>
          </w:tcPr>
          <w:p w14:paraId="1DACC7BF" w14:textId="77777777" w:rsidR="00BB0F15" w:rsidRDefault="00000000">
            <w:pPr>
              <w:pStyle w:val="TableParagraph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TENERIFE</w:t>
            </w:r>
          </w:p>
        </w:tc>
        <w:tc>
          <w:tcPr>
            <w:tcW w:w="1275" w:type="dxa"/>
          </w:tcPr>
          <w:p w14:paraId="0877BB76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104,87</w:t>
            </w:r>
          </w:p>
        </w:tc>
        <w:tc>
          <w:tcPr>
            <w:tcW w:w="1278" w:type="dxa"/>
          </w:tcPr>
          <w:p w14:paraId="745F65DF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-34,45</w:t>
            </w:r>
          </w:p>
        </w:tc>
        <w:tc>
          <w:tcPr>
            <w:tcW w:w="1136" w:type="dxa"/>
          </w:tcPr>
          <w:p w14:paraId="0AD40B35" w14:textId="77777777" w:rsidR="00BB0F15" w:rsidRDefault="00000000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62,92</w:t>
            </w:r>
          </w:p>
        </w:tc>
        <w:tc>
          <w:tcPr>
            <w:tcW w:w="1700" w:type="dxa"/>
          </w:tcPr>
          <w:p w14:paraId="03BEB903" w14:textId="77777777" w:rsidR="00BB0F15" w:rsidRDefault="00000000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-20,67</w:t>
            </w:r>
          </w:p>
        </w:tc>
      </w:tr>
      <w:tr w:rsidR="00BB0F15" w14:paraId="12FE26E9" w14:textId="77777777">
        <w:trPr>
          <w:trHeight w:val="316"/>
        </w:trPr>
        <w:tc>
          <w:tcPr>
            <w:tcW w:w="1289" w:type="dxa"/>
          </w:tcPr>
          <w:p w14:paraId="2B06A2A6" w14:textId="77777777" w:rsidR="00BB0F15" w:rsidRDefault="00000000">
            <w:pPr>
              <w:pStyle w:val="TableParagraph"/>
              <w:spacing w:before="61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HUESCA</w:t>
            </w:r>
          </w:p>
        </w:tc>
        <w:tc>
          <w:tcPr>
            <w:tcW w:w="1275" w:type="dxa"/>
          </w:tcPr>
          <w:p w14:paraId="389A7FD7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135,95</w:t>
            </w:r>
          </w:p>
        </w:tc>
        <w:tc>
          <w:tcPr>
            <w:tcW w:w="1278" w:type="dxa"/>
          </w:tcPr>
          <w:p w14:paraId="1A27242A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-3,37</w:t>
            </w:r>
          </w:p>
        </w:tc>
        <w:tc>
          <w:tcPr>
            <w:tcW w:w="1136" w:type="dxa"/>
          </w:tcPr>
          <w:p w14:paraId="6AA3168D" w14:textId="77777777" w:rsidR="00BB0F15" w:rsidRDefault="00000000"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81,57</w:t>
            </w:r>
          </w:p>
        </w:tc>
        <w:tc>
          <w:tcPr>
            <w:tcW w:w="1700" w:type="dxa"/>
          </w:tcPr>
          <w:p w14:paraId="0DA52160" w14:textId="77777777" w:rsidR="00BB0F15" w:rsidRDefault="00000000"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-2,02</w:t>
            </w:r>
          </w:p>
        </w:tc>
      </w:tr>
      <w:tr w:rsidR="00BB0F15" w14:paraId="268C5E3E" w14:textId="77777777">
        <w:trPr>
          <w:trHeight w:val="313"/>
        </w:trPr>
        <w:tc>
          <w:tcPr>
            <w:tcW w:w="1289" w:type="dxa"/>
          </w:tcPr>
          <w:p w14:paraId="3B27739D" w14:textId="77777777" w:rsidR="00BB0F15" w:rsidRDefault="00000000">
            <w:pPr>
              <w:pStyle w:val="TableParagraph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NAVARRA</w:t>
            </w:r>
          </w:p>
        </w:tc>
        <w:tc>
          <w:tcPr>
            <w:tcW w:w="1275" w:type="dxa"/>
          </w:tcPr>
          <w:p w14:paraId="738B2600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136,11</w:t>
            </w:r>
          </w:p>
        </w:tc>
        <w:tc>
          <w:tcPr>
            <w:tcW w:w="1278" w:type="dxa"/>
          </w:tcPr>
          <w:p w14:paraId="3C3DB148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-3,21</w:t>
            </w:r>
          </w:p>
        </w:tc>
        <w:tc>
          <w:tcPr>
            <w:tcW w:w="1136" w:type="dxa"/>
          </w:tcPr>
          <w:p w14:paraId="25C6E48F" w14:textId="77777777" w:rsidR="00BB0F15" w:rsidRDefault="00000000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81,67</w:t>
            </w:r>
          </w:p>
        </w:tc>
        <w:tc>
          <w:tcPr>
            <w:tcW w:w="1700" w:type="dxa"/>
          </w:tcPr>
          <w:p w14:paraId="5A3B0DC6" w14:textId="77777777" w:rsidR="00BB0F15" w:rsidRDefault="00000000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-1,92</w:t>
            </w:r>
          </w:p>
        </w:tc>
      </w:tr>
      <w:tr w:rsidR="00BB0F15" w14:paraId="6C35CA8E" w14:textId="77777777">
        <w:trPr>
          <w:trHeight w:val="316"/>
        </w:trPr>
        <w:tc>
          <w:tcPr>
            <w:tcW w:w="1289" w:type="dxa"/>
          </w:tcPr>
          <w:p w14:paraId="720826EB" w14:textId="77777777" w:rsidR="00BB0F15" w:rsidRDefault="00000000">
            <w:pPr>
              <w:pStyle w:val="TableParagraph"/>
              <w:spacing w:before="61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ZARAGOZA</w:t>
            </w:r>
          </w:p>
        </w:tc>
        <w:tc>
          <w:tcPr>
            <w:tcW w:w="1275" w:type="dxa"/>
          </w:tcPr>
          <w:p w14:paraId="3DCA00A1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136,7</w:t>
            </w:r>
          </w:p>
        </w:tc>
        <w:tc>
          <w:tcPr>
            <w:tcW w:w="1278" w:type="dxa"/>
          </w:tcPr>
          <w:p w14:paraId="0986F2B0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-2,62</w:t>
            </w:r>
          </w:p>
        </w:tc>
        <w:tc>
          <w:tcPr>
            <w:tcW w:w="1136" w:type="dxa"/>
          </w:tcPr>
          <w:p w14:paraId="19190762" w14:textId="77777777" w:rsidR="00BB0F15" w:rsidRDefault="00000000"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82,02</w:t>
            </w:r>
          </w:p>
        </w:tc>
        <w:tc>
          <w:tcPr>
            <w:tcW w:w="1700" w:type="dxa"/>
          </w:tcPr>
          <w:p w14:paraId="703CEBFA" w14:textId="77777777" w:rsidR="00BB0F15" w:rsidRDefault="00000000"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-1,57</w:t>
            </w:r>
          </w:p>
        </w:tc>
      </w:tr>
      <w:tr w:rsidR="00BB0F15" w14:paraId="58AB2850" w14:textId="77777777">
        <w:trPr>
          <w:trHeight w:val="315"/>
        </w:trPr>
        <w:tc>
          <w:tcPr>
            <w:tcW w:w="1289" w:type="dxa"/>
          </w:tcPr>
          <w:p w14:paraId="66A8A9C9" w14:textId="77777777" w:rsidR="00BB0F15" w:rsidRDefault="00000000">
            <w:pPr>
              <w:pStyle w:val="TableParagraph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TERUEL</w:t>
            </w:r>
          </w:p>
        </w:tc>
        <w:tc>
          <w:tcPr>
            <w:tcW w:w="1275" w:type="dxa"/>
          </w:tcPr>
          <w:p w14:paraId="6F867C21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137,12</w:t>
            </w:r>
          </w:p>
        </w:tc>
        <w:tc>
          <w:tcPr>
            <w:tcW w:w="1278" w:type="dxa"/>
          </w:tcPr>
          <w:p w14:paraId="1554DE59" w14:textId="77777777" w:rsidR="00BB0F15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-2,2</w:t>
            </w:r>
          </w:p>
        </w:tc>
        <w:tc>
          <w:tcPr>
            <w:tcW w:w="1136" w:type="dxa"/>
          </w:tcPr>
          <w:p w14:paraId="73E2C695" w14:textId="77777777" w:rsidR="00BB0F15" w:rsidRDefault="00000000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82,27</w:t>
            </w:r>
          </w:p>
        </w:tc>
        <w:tc>
          <w:tcPr>
            <w:tcW w:w="1700" w:type="dxa"/>
          </w:tcPr>
          <w:p w14:paraId="5DE9428E" w14:textId="77777777" w:rsidR="00BB0F15" w:rsidRDefault="00000000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-1,32</w:t>
            </w:r>
          </w:p>
        </w:tc>
      </w:tr>
      <w:tr w:rsidR="00BB0F15" w14:paraId="28636075" w14:textId="77777777">
        <w:trPr>
          <w:trHeight w:val="313"/>
        </w:trPr>
        <w:tc>
          <w:tcPr>
            <w:tcW w:w="1289" w:type="dxa"/>
          </w:tcPr>
          <w:p w14:paraId="39366007" w14:textId="77777777" w:rsidR="00BB0F15" w:rsidRDefault="00000000"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VIZCAYA</w:t>
            </w:r>
          </w:p>
        </w:tc>
        <w:tc>
          <w:tcPr>
            <w:tcW w:w="1275" w:type="dxa"/>
          </w:tcPr>
          <w:p w14:paraId="760EB3A6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137,5</w:t>
            </w:r>
          </w:p>
        </w:tc>
        <w:tc>
          <w:tcPr>
            <w:tcW w:w="1278" w:type="dxa"/>
          </w:tcPr>
          <w:p w14:paraId="2D0ECF9B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-1,82</w:t>
            </w:r>
          </w:p>
        </w:tc>
        <w:tc>
          <w:tcPr>
            <w:tcW w:w="1136" w:type="dxa"/>
          </w:tcPr>
          <w:p w14:paraId="2C3F4128" w14:textId="77777777" w:rsidR="00BB0F15" w:rsidRDefault="00000000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82,5</w:t>
            </w:r>
          </w:p>
        </w:tc>
        <w:tc>
          <w:tcPr>
            <w:tcW w:w="1700" w:type="dxa"/>
          </w:tcPr>
          <w:p w14:paraId="11B358D3" w14:textId="77777777" w:rsidR="00BB0F15" w:rsidRDefault="00000000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-1,09</w:t>
            </w:r>
          </w:p>
        </w:tc>
      </w:tr>
      <w:tr w:rsidR="00BB0F15" w14:paraId="5F0CC37F" w14:textId="77777777">
        <w:trPr>
          <w:trHeight w:val="316"/>
        </w:trPr>
        <w:tc>
          <w:tcPr>
            <w:tcW w:w="1289" w:type="dxa"/>
          </w:tcPr>
          <w:p w14:paraId="07783F20" w14:textId="77777777" w:rsidR="00BB0F15" w:rsidRDefault="00000000">
            <w:pPr>
              <w:pStyle w:val="TableParagraph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RIOJA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(LA)</w:t>
            </w:r>
          </w:p>
        </w:tc>
        <w:tc>
          <w:tcPr>
            <w:tcW w:w="1275" w:type="dxa"/>
          </w:tcPr>
          <w:p w14:paraId="2B1A6134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137,63</w:t>
            </w:r>
          </w:p>
        </w:tc>
        <w:tc>
          <w:tcPr>
            <w:tcW w:w="1278" w:type="dxa"/>
          </w:tcPr>
          <w:p w14:paraId="2E0FD2AC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-1,69</w:t>
            </w:r>
          </w:p>
        </w:tc>
        <w:tc>
          <w:tcPr>
            <w:tcW w:w="1136" w:type="dxa"/>
          </w:tcPr>
          <w:p w14:paraId="3011CE9A" w14:textId="77777777" w:rsidR="00BB0F15" w:rsidRDefault="00000000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82,58</w:t>
            </w:r>
          </w:p>
        </w:tc>
        <w:tc>
          <w:tcPr>
            <w:tcW w:w="1700" w:type="dxa"/>
          </w:tcPr>
          <w:p w14:paraId="362FB3AD" w14:textId="77777777" w:rsidR="00BB0F15" w:rsidRDefault="00000000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-1,01</w:t>
            </w:r>
          </w:p>
        </w:tc>
      </w:tr>
      <w:tr w:rsidR="00BB0F15" w14:paraId="149C096E" w14:textId="77777777">
        <w:trPr>
          <w:trHeight w:val="313"/>
        </w:trPr>
        <w:tc>
          <w:tcPr>
            <w:tcW w:w="1289" w:type="dxa"/>
          </w:tcPr>
          <w:p w14:paraId="07B4BC34" w14:textId="77777777" w:rsidR="00BB0F15" w:rsidRDefault="00000000">
            <w:pPr>
              <w:pStyle w:val="TableParagraph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ÁLAVA</w:t>
            </w:r>
          </w:p>
        </w:tc>
        <w:tc>
          <w:tcPr>
            <w:tcW w:w="1275" w:type="dxa"/>
          </w:tcPr>
          <w:p w14:paraId="3BA4BAEF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138,02</w:t>
            </w:r>
          </w:p>
        </w:tc>
        <w:tc>
          <w:tcPr>
            <w:tcW w:w="1278" w:type="dxa"/>
          </w:tcPr>
          <w:p w14:paraId="39A42476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-1,3</w:t>
            </w:r>
          </w:p>
        </w:tc>
        <w:tc>
          <w:tcPr>
            <w:tcW w:w="1136" w:type="dxa"/>
          </w:tcPr>
          <w:p w14:paraId="6917A133" w14:textId="77777777" w:rsidR="00BB0F15" w:rsidRDefault="00000000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82,81</w:t>
            </w:r>
          </w:p>
        </w:tc>
        <w:tc>
          <w:tcPr>
            <w:tcW w:w="1700" w:type="dxa"/>
          </w:tcPr>
          <w:p w14:paraId="4A9015AA" w14:textId="77777777" w:rsidR="00BB0F15" w:rsidRDefault="00000000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-0,78</w:t>
            </w:r>
          </w:p>
        </w:tc>
      </w:tr>
      <w:tr w:rsidR="00BB0F15" w14:paraId="0DD2C600" w14:textId="77777777">
        <w:trPr>
          <w:trHeight w:val="316"/>
        </w:trPr>
        <w:tc>
          <w:tcPr>
            <w:tcW w:w="1289" w:type="dxa"/>
          </w:tcPr>
          <w:p w14:paraId="41227F4D" w14:textId="77777777" w:rsidR="00BB0F15" w:rsidRDefault="00000000">
            <w:pPr>
              <w:pStyle w:val="TableParagraph"/>
              <w:spacing w:before="61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GUIPÚZCOA</w:t>
            </w:r>
          </w:p>
        </w:tc>
        <w:tc>
          <w:tcPr>
            <w:tcW w:w="1275" w:type="dxa"/>
          </w:tcPr>
          <w:p w14:paraId="637A8B9B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138,66</w:t>
            </w:r>
          </w:p>
        </w:tc>
        <w:tc>
          <w:tcPr>
            <w:tcW w:w="1278" w:type="dxa"/>
          </w:tcPr>
          <w:p w14:paraId="6F4AA2F4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-0,66</w:t>
            </w:r>
          </w:p>
        </w:tc>
        <w:tc>
          <w:tcPr>
            <w:tcW w:w="1136" w:type="dxa"/>
          </w:tcPr>
          <w:p w14:paraId="1D5A6F31" w14:textId="77777777" w:rsidR="00BB0F15" w:rsidRDefault="00000000"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83,2</w:t>
            </w:r>
          </w:p>
        </w:tc>
        <w:tc>
          <w:tcPr>
            <w:tcW w:w="1700" w:type="dxa"/>
          </w:tcPr>
          <w:p w14:paraId="31686AB7" w14:textId="77777777" w:rsidR="00BB0F15" w:rsidRDefault="00000000"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-0,39</w:t>
            </w:r>
          </w:p>
        </w:tc>
      </w:tr>
      <w:tr w:rsidR="00BB0F15" w14:paraId="4EB46BC3" w14:textId="77777777">
        <w:trPr>
          <w:trHeight w:val="315"/>
        </w:trPr>
        <w:tc>
          <w:tcPr>
            <w:tcW w:w="1289" w:type="dxa"/>
            <w:shd w:val="clear" w:color="auto" w:fill="E4DFEB"/>
          </w:tcPr>
          <w:p w14:paraId="6A02A778" w14:textId="77777777" w:rsidR="00BB0F15" w:rsidRDefault="00000000">
            <w:pPr>
              <w:pStyle w:val="TableParagraph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ESPAÑA</w:t>
            </w:r>
          </w:p>
        </w:tc>
        <w:tc>
          <w:tcPr>
            <w:tcW w:w="1275" w:type="dxa"/>
            <w:shd w:val="clear" w:color="auto" w:fill="E4DFEB"/>
          </w:tcPr>
          <w:p w14:paraId="02DF8CA6" w14:textId="77777777" w:rsidR="00BB0F15" w:rsidRDefault="00000000">
            <w:pPr>
              <w:pStyle w:val="TableParagraph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139,32</w:t>
            </w:r>
          </w:p>
        </w:tc>
        <w:tc>
          <w:tcPr>
            <w:tcW w:w="1278" w:type="dxa"/>
            <w:shd w:val="clear" w:color="auto" w:fill="E4DFEB"/>
          </w:tcPr>
          <w:p w14:paraId="55237EEA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E4DFEB"/>
          </w:tcPr>
          <w:p w14:paraId="4DC8C335" w14:textId="77777777" w:rsidR="00BB0F15" w:rsidRDefault="00000000">
            <w:pPr>
              <w:pStyle w:val="TableParagraph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83,59</w:t>
            </w:r>
          </w:p>
        </w:tc>
        <w:tc>
          <w:tcPr>
            <w:tcW w:w="1700" w:type="dxa"/>
            <w:shd w:val="clear" w:color="auto" w:fill="E4DFEB"/>
          </w:tcPr>
          <w:p w14:paraId="29F59DD3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A96F5F2" w14:textId="77777777" w:rsidR="00BB0F15" w:rsidRDefault="00000000">
      <w:pPr>
        <w:ind w:left="1418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 xml:space="preserve"> </w:t>
      </w:r>
      <w:r>
        <w:rPr>
          <w:sz w:val="16"/>
        </w:rPr>
        <w:t>Kelisto.es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publicados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Ministerio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Industria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enero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octubre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2014</w:t>
      </w:r>
    </w:p>
    <w:p w14:paraId="0C664A84" w14:textId="77777777" w:rsidR="00BB0F15" w:rsidRDefault="00BB0F15">
      <w:pPr>
        <w:pStyle w:val="Textoindependiente"/>
        <w:spacing w:before="11"/>
        <w:rPr>
          <w:sz w:val="18"/>
        </w:rPr>
      </w:pPr>
    </w:p>
    <w:p w14:paraId="4B455855" w14:textId="77777777" w:rsidR="00BB0F15" w:rsidRDefault="00000000">
      <w:pPr>
        <w:ind w:left="1418"/>
        <w:jc w:val="both"/>
        <w:rPr>
          <w:b/>
          <w:sz w:val="20"/>
        </w:rPr>
      </w:pPr>
      <w:r>
        <w:rPr>
          <w:b/>
          <w:sz w:val="20"/>
          <w:u w:val="single"/>
        </w:rPr>
        <w:t>Las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provincias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gasolina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95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más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cara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España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(impuestos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incluidos)</w:t>
      </w:r>
    </w:p>
    <w:p w14:paraId="3E5A9F6D" w14:textId="77777777" w:rsidR="00BB0F15" w:rsidRDefault="00BB0F15">
      <w:pPr>
        <w:pStyle w:val="Textoindependiente"/>
        <w:spacing w:before="2"/>
        <w:rPr>
          <w:b/>
          <w:sz w:val="19"/>
        </w:rPr>
      </w:pPr>
    </w:p>
    <w:tbl>
      <w:tblPr>
        <w:tblStyle w:val="TableNormal"/>
        <w:tblW w:w="0" w:type="auto"/>
        <w:tblInd w:w="1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74"/>
        <w:gridCol w:w="1277"/>
        <w:gridCol w:w="1135"/>
        <w:gridCol w:w="1699"/>
      </w:tblGrid>
      <w:tr w:rsidR="00BB0F15" w14:paraId="52B41146" w14:textId="77777777">
        <w:trPr>
          <w:trHeight w:val="875"/>
        </w:trPr>
        <w:tc>
          <w:tcPr>
            <w:tcW w:w="1291" w:type="dxa"/>
            <w:tcBorders>
              <w:top w:val="nil"/>
              <w:bottom w:val="nil"/>
            </w:tcBorders>
            <w:shd w:val="clear" w:color="auto" w:fill="6F2F9F"/>
          </w:tcPr>
          <w:p w14:paraId="35A2FDAD" w14:textId="77777777" w:rsidR="00BB0F15" w:rsidRDefault="00BB0F1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8EAB0F6" w14:textId="77777777" w:rsidR="00BB0F15" w:rsidRDefault="00000000">
            <w:pPr>
              <w:pStyle w:val="TableParagraph"/>
              <w:spacing w:before="1"/>
              <w:ind w:left="107" w:right="386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Gasolina </w:t>
            </w:r>
            <w:r>
              <w:rPr>
                <w:b/>
                <w:color w:val="FFFFFF"/>
                <w:sz w:val="16"/>
              </w:rPr>
              <w:t>95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(impuestos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incluidos)</w:t>
            </w:r>
          </w:p>
        </w:tc>
        <w:tc>
          <w:tcPr>
            <w:tcW w:w="1274" w:type="dxa"/>
            <w:shd w:val="clear" w:color="auto" w:fill="6F2F9F"/>
          </w:tcPr>
          <w:p w14:paraId="6E93A269" w14:textId="77777777" w:rsidR="00BB0F15" w:rsidRDefault="00BB0F1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0CA7634" w14:textId="77777777" w:rsidR="00BB0F15" w:rsidRDefault="00000000">
            <w:pPr>
              <w:pStyle w:val="TableParagraph"/>
              <w:spacing w:before="1"/>
              <w:ind w:left="196" w:right="18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Precio </w:t>
            </w:r>
            <w:r>
              <w:rPr>
                <w:b/>
                <w:color w:val="FFFFFF"/>
                <w:sz w:val="16"/>
              </w:rPr>
              <w:t>medio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(céntimos de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euro)</w:t>
            </w:r>
          </w:p>
        </w:tc>
        <w:tc>
          <w:tcPr>
            <w:tcW w:w="1277" w:type="dxa"/>
            <w:shd w:val="clear" w:color="auto" w:fill="6F2F9F"/>
          </w:tcPr>
          <w:p w14:paraId="62257DA2" w14:textId="77777777" w:rsidR="00BB0F15" w:rsidRDefault="00000000">
            <w:pPr>
              <w:pStyle w:val="TableParagraph"/>
              <w:spacing w:before="47"/>
              <w:ind w:left="214" w:right="194" w:firstLine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respecto a la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(céntimos)</w:t>
            </w:r>
          </w:p>
        </w:tc>
        <w:tc>
          <w:tcPr>
            <w:tcW w:w="1135" w:type="dxa"/>
            <w:shd w:val="clear" w:color="auto" w:fill="6F2F9F"/>
          </w:tcPr>
          <w:p w14:paraId="53519A66" w14:textId="77777777" w:rsidR="00BB0F15" w:rsidRDefault="00000000">
            <w:pPr>
              <w:pStyle w:val="TableParagraph"/>
              <w:spacing w:before="47"/>
              <w:ind w:left="173" w:right="154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Precio en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euros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depósito 60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litros</w:t>
            </w:r>
          </w:p>
        </w:tc>
        <w:tc>
          <w:tcPr>
            <w:tcW w:w="1699" w:type="dxa"/>
            <w:shd w:val="clear" w:color="auto" w:fill="6F2F9F"/>
          </w:tcPr>
          <w:p w14:paraId="7C9D2021" w14:textId="77777777" w:rsidR="00BB0F15" w:rsidRDefault="00BB0F1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2E69377" w14:textId="77777777" w:rsidR="00BB0F15" w:rsidRDefault="00000000">
            <w:pPr>
              <w:pStyle w:val="TableParagraph"/>
              <w:spacing w:before="1"/>
              <w:ind w:left="127" w:right="109" w:firstLine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 del precio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del depósito respecto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 (euros)</w:t>
            </w:r>
          </w:p>
        </w:tc>
      </w:tr>
      <w:tr w:rsidR="00BB0F15" w14:paraId="1B81C645" w14:textId="77777777">
        <w:trPr>
          <w:trHeight w:val="316"/>
        </w:trPr>
        <w:tc>
          <w:tcPr>
            <w:tcW w:w="1291" w:type="dxa"/>
            <w:tcBorders>
              <w:top w:val="nil"/>
            </w:tcBorders>
          </w:tcPr>
          <w:p w14:paraId="61078A7C" w14:textId="77777777" w:rsidR="00BB0F15" w:rsidRDefault="00000000">
            <w:pPr>
              <w:pStyle w:val="TableParagraph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BALEARES</w:t>
            </w:r>
          </w:p>
        </w:tc>
        <w:tc>
          <w:tcPr>
            <w:tcW w:w="1274" w:type="dxa"/>
          </w:tcPr>
          <w:p w14:paraId="7958B200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145,86</w:t>
            </w:r>
          </w:p>
        </w:tc>
        <w:tc>
          <w:tcPr>
            <w:tcW w:w="1277" w:type="dxa"/>
          </w:tcPr>
          <w:p w14:paraId="5AB1ACF9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6,54</w:t>
            </w:r>
          </w:p>
        </w:tc>
        <w:tc>
          <w:tcPr>
            <w:tcW w:w="1135" w:type="dxa"/>
          </w:tcPr>
          <w:p w14:paraId="6D45B9C6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87,52</w:t>
            </w:r>
          </w:p>
        </w:tc>
        <w:tc>
          <w:tcPr>
            <w:tcW w:w="1699" w:type="dxa"/>
          </w:tcPr>
          <w:p w14:paraId="26F4E1A9" w14:textId="77777777" w:rsidR="00BB0F15" w:rsidRDefault="00000000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3,93</w:t>
            </w:r>
          </w:p>
        </w:tc>
      </w:tr>
      <w:tr w:rsidR="00BB0F15" w14:paraId="24175E1E" w14:textId="77777777">
        <w:trPr>
          <w:trHeight w:val="464"/>
        </w:trPr>
        <w:tc>
          <w:tcPr>
            <w:tcW w:w="1291" w:type="dxa"/>
          </w:tcPr>
          <w:p w14:paraId="5CA00F8B" w14:textId="77777777" w:rsidR="00BB0F15" w:rsidRDefault="00000000">
            <w:pPr>
              <w:pStyle w:val="TableParagraph"/>
              <w:spacing w:before="133"/>
              <w:ind w:left="167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VALLADOLID</w:t>
            </w:r>
          </w:p>
        </w:tc>
        <w:tc>
          <w:tcPr>
            <w:tcW w:w="1274" w:type="dxa"/>
          </w:tcPr>
          <w:p w14:paraId="03813678" w14:textId="77777777" w:rsidR="00BB0F15" w:rsidRDefault="00000000">
            <w:pPr>
              <w:pStyle w:val="TableParagraph"/>
              <w:spacing w:before="13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1277" w:type="dxa"/>
          </w:tcPr>
          <w:p w14:paraId="0F134D73" w14:textId="77777777" w:rsidR="00BB0F15" w:rsidRDefault="00000000">
            <w:pPr>
              <w:pStyle w:val="TableParagraph"/>
              <w:spacing w:before="13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1135" w:type="dxa"/>
          </w:tcPr>
          <w:p w14:paraId="728EDC90" w14:textId="77777777" w:rsidR="00BB0F15" w:rsidRDefault="00000000">
            <w:pPr>
              <w:pStyle w:val="TableParagraph"/>
              <w:spacing w:before="13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85,81</w:t>
            </w:r>
          </w:p>
        </w:tc>
        <w:tc>
          <w:tcPr>
            <w:tcW w:w="1699" w:type="dxa"/>
          </w:tcPr>
          <w:p w14:paraId="6DB06B75" w14:textId="77777777" w:rsidR="00BB0F15" w:rsidRDefault="00000000">
            <w:pPr>
              <w:pStyle w:val="TableParagraph"/>
              <w:spacing w:before="13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</w:tr>
      <w:tr w:rsidR="00BB0F15" w14:paraId="116E6823" w14:textId="77777777">
        <w:trPr>
          <w:trHeight w:val="313"/>
        </w:trPr>
        <w:tc>
          <w:tcPr>
            <w:tcW w:w="1291" w:type="dxa"/>
          </w:tcPr>
          <w:p w14:paraId="2F826D0E" w14:textId="77777777" w:rsidR="00BB0F15" w:rsidRDefault="00000000">
            <w:pPr>
              <w:pStyle w:val="TableParagraph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PALENCIA</w:t>
            </w:r>
          </w:p>
        </w:tc>
        <w:tc>
          <w:tcPr>
            <w:tcW w:w="1274" w:type="dxa"/>
          </w:tcPr>
          <w:p w14:paraId="399E88DB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142,84</w:t>
            </w:r>
          </w:p>
        </w:tc>
        <w:tc>
          <w:tcPr>
            <w:tcW w:w="1277" w:type="dxa"/>
          </w:tcPr>
          <w:p w14:paraId="11F4FA13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3,52</w:t>
            </w:r>
          </w:p>
        </w:tc>
        <w:tc>
          <w:tcPr>
            <w:tcW w:w="1135" w:type="dxa"/>
          </w:tcPr>
          <w:p w14:paraId="7E2A6D6F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85,7</w:t>
            </w:r>
          </w:p>
        </w:tc>
        <w:tc>
          <w:tcPr>
            <w:tcW w:w="1699" w:type="dxa"/>
          </w:tcPr>
          <w:p w14:paraId="3CB546EB" w14:textId="77777777" w:rsidR="00BB0F15" w:rsidRDefault="00000000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</w:tr>
      <w:tr w:rsidR="00BB0F15" w14:paraId="311024F3" w14:textId="77777777">
        <w:trPr>
          <w:trHeight w:val="315"/>
        </w:trPr>
        <w:tc>
          <w:tcPr>
            <w:tcW w:w="1291" w:type="dxa"/>
          </w:tcPr>
          <w:p w14:paraId="539DB41F" w14:textId="77777777" w:rsidR="00BB0F15" w:rsidRDefault="00000000">
            <w:pPr>
              <w:pStyle w:val="TableParagraph"/>
              <w:spacing w:before="61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MALAGA</w:t>
            </w:r>
          </w:p>
        </w:tc>
        <w:tc>
          <w:tcPr>
            <w:tcW w:w="1274" w:type="dxa"/>
          </w:tcPr>
          <w:p w14:paraId="6413E5F2" w14:textId="77777777" w:rsidR="00BB0F15" w:rsidRDefault="00000000"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142,83</w:t>
            </w:r>
          </w:p>
        </w:tc>
        <w:tc>
          <w:tcPr>
            <w:tcW w:w="1277" w:type="dxa"/>
          </w:tcPr>
          <w:p w14:paraId="6A696933" w14:textId="77777777" w:rsidR="00BB0F15" w:rsidRDefault="00000000"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3,51</w:t>
            </w:r>
          </w:p>
        </w:tc>
        <w:tc>
          <w:tcPr>
            <w:tcW w:w="1135" w:type="dxa"/>
          </w:tcPr>
          <w:p w14:paraId="68F5C622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85,7</w:t>
            </w:r>
          </w:p>
        </w:tc>
        <w:tc>
          <w:tcPr>
            <w:tcW w:w="1699" w:type="dxa"/>
          </w:tcPr>
          <w:p w14:paraId="37BEE2D0" w14:textId="77777777" w:rsidR="00BB0F15" w:rsidRDefault="00000000"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</w:tr>
      <w:tr w:rsidR="00BB0F15" w14:paraId="086C54BD" w14:textId="77777777">
        <w:trPr>
          <w:trHeight w:val="313"/>
        </w:trPr>
        <w:tc>
          <w:tcPr>
            <w:tcW w:w="1291" w:type="dxa"/>
          </w:tcPr>
          <w:p w14:paraId="53663A85" w14:textId="77777777" w:rsidR="00BB0F15" w:rsidRDefault="00000000">
            <w:pPr>
              <w:pStyle w:val="TableParagraph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JAEN</w:t>
            </w:r>
          </w:p>
        </w:tc>
        <w:tc>
          <w:tcPr>
            <w:tcW w:w="1274" w:type="dxa"/>
          </w:tcPr>
          <w:p w14:paraId="13DFDBA8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142,79</w:t>
            </w:r>
          </w:p>
        </w:tc>
        <w:tc>
          <w:tcPr>
            <w:tcW w:w="1277" w:type="dxa"/>
          </w:tcPr>
          <w:p w14:paraId="0DFA7F9F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3,47</w:t>
            </w:r>
          </w:p>
        </w:tc>
        <w:tc>
          <w:tcPr>
            <w:tcW w:w="1135" w:type="dxa"/>
          </w:tcPr>
          <w:p w14:paraId="5DFEA418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85,67</w:t>
            </w:r>
          </w:p>
        </w:tc>
        <w:tc>
          <w:tcPr>
            <w:tcW w:w="1699" w:type="dxa"/>
          </w:tcPr>
          <w:p w14:paraId="0CEA0271" w14:textId="77777777" w:rsidR="00BB0F15" w:rsidRDefault="00000000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2,08</w:t>
            </w:r>
          </w:p>
        </w:tc>
      </w:tr>
      <w:tr w:rsidR="00BB0F15" w14:paraId="2F4AB15E" w14:textId="77777777">
        <w:trPr>
          <w:trHeight w:val="315"/>
        </w:trPr>
        <w:tc>
          <w:tcPr>
            <w:tcW w:w="1291" w:type="dxa"/>
          </w:tcPr>
          <w:p w14:paraId="3EFB862A" w14:textId="77777777" w:rsidR="00BB0F15" w:rsidRDefault="00000000">
            <w:pPr>
              <w:pStyle w:val="TableParagraph"/>
              <w:spacing w:before="61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ZAMORA</w:t>
            </w:r>
          </w:p>
        </w:tc>
        <w:tc>
          <w:tcPr>
            <w:tcW w:w="1274" w:type="dxa"/>
          </w:tcPr>
          <w:p w14:paraId="5256D93D" w14:textId="77777777" w:rsidR="00BB0F15" w:rsidRDefault="00000000"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142,75</w:t>
            </w:r>
          </w:p>
        </w:tc>
        <w:tc>
          <w:tcPr>
            <w:tcW w:w="1277" w:type="dxa"/>
          </w:tcPr>
          <w:p w14:paraId="68D8ED26" w14:textId="77777777" w:rsidR="00BB0F15" w:rsidRDefault="00000000"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3,43</w:t>
            </w:r>
          </w:p>
        </w:tc>
        <w:tc>
          <w:tcPr>
            <w:tcW w:w="1135" w:type="dxa"/>
          </w:tcPr>
          <w:p w14:paraId="650EAB89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85,65</w:t>
            </w:r>
          </w:p>
        </w:tc>
        <w:tc>
          <w:tcPr>
            <w:tcW w:w="1699" w:type="dxa"/>
          </w:tcPr>
          <w:p w14:paraId="7ED793B6" w14:textId="77777777" w:rsidR="00BB0F15" w:rsidRDefault="00000000"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2,06</w:t>
            </w:r>
          </w:p>
        </w:tc>
      </w:tr>
      <w:tr w:rsidR="00BB0F15" w14:paraId="1957203F" w14:textId="77777777">
        <w:trPr>
          <w:trHeight w:val="316"/>
        </w:trPr>
        <w:tc>
          <w:tcPr>
            <w:tcW w:w="1291" w:type="dxa"/>
          </w:tcPr>
          <w:p w14:paraId="5F832D8D" w14:textId="77777777" w:rsidR="00BB0F15" w:rsidRDefault="00000000">
            <w:pPr>
              <w:pStyle w:val="TableParagraph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LEON</w:t>
            </w:r>
          </w:p>
        </w:tc>
        <w:tc>
          <w:tcPr>
            <w:tcW w:w="1274" w:type="dxa"/>
          </w:tcPr>
          <w:p w14:paraId="46776239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142,74</w:t>
            </w:r>
          </w:p>
        </w:tc>
        <w:tc>
          <w:tcPr>
            <w:tcW w:w="1277" w:type="dxa"/>
          </w:tcPr>
          <w:p w14:paraId="6D00030A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  <w:tc>
          <w:tcPr>
            <w:tcW w:w="1135" w:type="dxa"/>
          </w:tcPr>
          <w:p w14:paraId="34818AC6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85,64</w:t>
            </w:r>
          </w:p>
        </w:tc>
        <w:tc>
          <w:tcPr>
            <w:tcW w:w="1699" w:type="dxa"/>
          </w:tcPr>
          <w:p w14:paraId="68B59662" w14:textId="77777777" w:rsidR="00BB0F15" w:rsidRDefault="00000000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</w:tr>
      <w:tr w:rsidR="00BB0F15" w14:paraId="68E80567" w14:textId="77777777">
        <w:trPr>
          <w:trHeight w:val="313"/>
        </w:trPr>
        <w:tc>
          <w:tcPr>
            <w:tcW w:w="1291" w:type="dxa"/>
          </w:tcPr>
          <w:p w14:paraId="3E7CC0EB" w14:textId="77777777" w:rsidR="00BB0F15" w:rsidRDefault="00000000">
            <w:pPr>
              <w:pStyle w:val="TableParagraph"/>
              <w:ind w:left="165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CORDOBA</w:t>
            </w:r>
          </w:p>
        </w:tc>
        <w:tc>
          <w:tcPr>
            <w:tcW w:w="1274" w:type="dxa"/>
          </w:tcPr>
          <w:p w14:paraId="5301BB68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142,73</w:t>
            </w:r>
          </w:p>
        </w:tc>
        <w:tc>
          <w:tcPr>
            <w:tcW w:w="1277" w:type="dxa"/>
          </w:tcPr>
          <w:p w14:paraId="047F5BED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3,41</w:t>
            </w:r>
          </w:p>
        </w:tc>
        <w:tc>
          <w:tcPr>
            <w:tcW w:w="1135" w:type="dxa"/>
          </w:tcPr>
          <w:p w14:paraId="24F65017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85,64</w:t>
            </w:r>
          </w:p>
        </w:tc>
        <w:tc>
          <w:tcPr>
            <w:tcW w:w="1699" w:type="dxa"/>
          </w:tcPr>
          <w:p w14:paraId="186B56A7" w14:textId="77777777" w:rsidR="00BB0F15" w:rsidRDefault="00000000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</w:tr>
      <w:tr w:rsidR="00BB0F15" w14:paraId="64AA2F32" w14:textId="77777777">
        <w:trPr>
          <w:trHeight w:val="316"/>
        </w:trPr>
        <w:tc>
          <w:tcPr>
            <w:tcW w:w="1291" w:type="dxa"/>
          </w:tcPr>
          <w:p w14:paraId="28243E39" w14:textId="77777777" w:rsidR="00BB0F15" w:rsidRDefault="00000000">
            <w:pPr>
              <w:pStyle w:val="TableParagraph"/>
              <w:spacing w:before="59"/>
              <w:ind w:left="165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OURENSE</w:t>
            </w:r>
          </w:p>
        </w:tc>
        <w:tc>
          <w:tcPr>
            <w:tcW w:w="1274" w:type="dxa"/>
          </w:tcPr>
          <w:p w14:paraId="1173E993" w14:textId="77777777" w:rsidR="00BB0F15" w:rsidRDefault="00000000">
            <w:pPr>
              <w:pStyle w:val="TableParagraph"/>
              <w:spacing w:before="59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142,66</w:t>
            </w:r>
          </w:p>
        </w:tc>
        <w:tc>
          <w:tcPr>
            <w:tcW w:w="1277" w:type="dxa"/>
          </w:tcPr>
          <w:p w14:paraId="26D47037" w14:textId="77777777" w:rsidR="00BB0F15" w:rsidRDefault="00000000">
            <w:pPr>
              <w:pStyle w:val="TableParagraph"/>
              <w:spacing w:before="59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  <w:tc>
          <w:tcPr>
            <w:tcW w:w="1135" w:type="dxa"/>
          </w:tcPr>
          <w:p w14:paraId="3EE1B038" w14:textId="77777777" w:rsidR="00BB0F15" w:rsidRDefault="00000000">
            <w:pPr>
              <w:pStyle w:val="TableParagraph"/>
              <w:spacing w:before="59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85,6</w:t>
            </w:r>
          </w:p>
        </w:tc>
        <w:tc>
          <w:tcPr>
            <w:tcW w:w="1699" w:type="dxa"/>
          </w:tcPr>
          <w:p w14:paraId="73321DB2" w14:textId="77777777" w:rsidR="00BB0F15" w:rsidRDefault="00000000">
            <w:pPr>
              <w:pStyle w:val="TableParagraph"/>
              <w:spacing w:before="59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2,01</w:t>
            </w:r>
          </w:p>
        </w:tc>
      </w:tr>
      <w:tr w:rsidR="00BB0F15" w14:paraId="7DBB0378" w14:textId="77777777">
        <w:trPr>
          <w:trHeight w:val="313"/>
        </w:trPr>
        <w:tc>
          <w:tcPr>
            <w:tcW w:w="1291" w:type="dxa"/>
          </w:tcPr>
          <w:p w14:paraId="6FE182FA" w14:textId="77777777" w:rsidR="00BB0F15" w:rsidRDefault="00000000">
            <w:pPr>
              <w:pStyle w:val="TableParagraph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AVILA</w:t>
            </w:r>
          </w:p>
        </w:tc>
        <w:tc>
          <w:tcPr>
            <w:tcW w:w="1274" w:type="dxa"/>
          </w:tcPr>
          <w:p w14:paraId="396AADA7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142,63</w:t>
            </w:r>
          </w:p>
        </w:tc>
        <w:tc>
          <w:tcPr>
            <w:tcW w:w="1277" w:type="dxa"/>
          </w:tcPr>
          <w:p w14:paraId="4C94AAD2" w14:textId="77777777" w:rsidR="00BB0F15" w:rsidRDefault="00000000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3,31</w:t>
            </w:r>
          </w:p>
        </w:tc>
        <w:tc>
          <w:tcPr>
            <w:tcW w:w="1135" w:type="dxa"/>
          </w:tcPr>
          <w:p w14:paraId="7E6A1B3E" w14:textId="77777777" w:rsidR="00BB0F15" w:rsidRDefault="00000000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85,58</w:t>
            </w:r>
          </w:p>
        </w:tc>
        <w:tc>
          <w:tcPr>
            <w:tcW w:w="1699" w:type="dxa"/>
          </w:tcPr>
          <w:p w14:paraId="47A41B60" w14:textId="77777777" w:rsidR="00BB0F15" w:rsidRDefault="00000000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</w:tr>
      <w:tr w:rsidR="00BB0F15" w14:paraId="73C44C20" w14:textId="77777777">
        <w:trPr>
          <w:trHeight w:val="316"/>
        </w:trPr>
        <w:tc>
          <w:tcPr>
            <w:tcW w:w="1291" w:type="dxa"/>
            <w:shd w:val="clear" w:color="auto" w:fill="E4DFEB"/>
          </w:tcPr>
          <w:p w14:paraId="0A810B62" w14:textId="77777777" w:rsidR="00BB0F15" w:rsidRDefault="00000000">
            <w:pPr>
              <w:pStyle w:val="TableParagraph"/>
              <w:spacing w:before="61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ESPAÑA</w:t>
            </w:r>
          </w:p>
        </w:tc>
        <w:tc>
          <w:tcPr>
            <w:tcW w:w="1274" w:type="dxa"/>
            <w:shd w:val="clear" w:color="auto" w:fill="E4DFEB"/>
          </w:tcPr>
          <w:p w14:paraId="139E5A96" w14:textId="77777777" w:rsidR="00BB0F15" w:rsidRDefault="00000000">
            <w:pPr>
              <w:pStyle w:val="TableParagraph"/>
              <w:spacing w:before="6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139,32</w:t>
            </w:r>
          </w:p>
        </w:tc>
        <w:tc>
          <w:tcPr>
            <w:tcW w:w="1277" w:type="dxa"/>
            <w:shd w:val="clear" w:color="auto" w:fill="E4DFEB"/>
          </w:tcPr>
          <w:p w14:paraId="3D05F7DF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4DFEB"/>
          </w:tcPr>
          <w:p w14:paraId="2902F583" w14:textId="77777777" w:rsidR="00BB0F15" w:rsidRDefault="00000000">
            <w:pPr>
              <w:pStyle w:val="TableParagraph"/>
              <w:spacing w:before="6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83,59</w:t>
            </w:r>
          </w:p>
        </w:tc>
        <w:tc>
          <w:tcPr>
            <w:tcW w:w="1699" w:type="dxa"/>
            <w:shd w:val="clear" w:color="auto" w:fill="E4DFEB"/>
          </w:tcPr>
          <w:p w14:paraId="719171B6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CA94EF3" w14:textId="77777777" w:rsidR="00BB0F15" w:rsidRDefault="00000000">
      <w:pPr>
        <w:ind w:left="1418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 xml:space="preserve"> </w:t>
      </w:r>
      <w:r>
        <w:rPr>
          <w:sz w:val="16"/>
        </w:rPr>
        <w:t>Kelisto.es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publicados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Ministerio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Industria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octubre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2014</w:t>
      </w:r>
    </w:p>
    <w:p w14:paraId="1646ACB4" w14:textId="77777777" w:rsidR="00BB0F15" w:rsidRDefault="00BB0F15">
      <w:pPr>
        <w:jc w:val="both"/>
        <w:rPr>
          <w:sz w:val="16"/>
        </w:rPr>
        <w:sectPr w:rsidR="00BB0F15">
          <w:pgSz w:w="11910" w:h="16840"/>
          <w:pgMar w:top="2160" w:right="0" w:bottom="280" w:left="0" w:header="708" w:footer="0" w:gutter="0"/>
          <w:cols w:space="720"/>
        </w:sectPr>
      </w:pPr>
    </w:p>
    <w:p w14:paraId="305C2280" w14:textId="77777777" w:rsidR="00BB0F15" w:rsidRDefault="00BB0F15">
      <w:pPr>
        <w:pStyle w:val="Textoindependiente"/>
        <w:rPr>
          <w:sz w:val="20"/>
        </w:rPr>
      </w:pPr>
    </w:p>
    <w:p w14:paraId="59A44950" w14:textId="77777777" w:rsidR="00BB0F15" w:rsidRDefault="00BB0F15">
      <w:pPr>
        <w:pStyle w:val="Textoindependiente"/>
        <w:rPr>
          <w:sz w:val="17"/>
        </w:rPr>
      </w:pPr>
    </w:p>
    <w:p w14:paraId="0E9D607A" w14:textId="77777777" w:rsidR="00BB0F15" w:rsidRDefault="00000000">
      <w:pPr>
        <w:pStyle w:val="Ttulo1"/>
        <w:spacing w:before="56"/>
        <w:jc w:val="left"/>
      </w:pPr>
      <w:r>
        <w:t>Las</w:t>
      </w:r>
      <w:r>
        <w:rPr>
          <w:spacing w:val="-1"/>
        </w:rPr>
        <w:t xml:space="preserve"> </w:t>
      </w:r>
      <w:r>
        <w:t>provincias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diésel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caro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barato</w:t>
      </w:r>
    </w:p>
    <w:p w14:paraId="468AD6B3" w14:textId="77777777" w:rsidR="00BB0F15" w:rsidRDefault="00BB0F15">
      <w:pPr>
        <w:pStyle w:val="Textoindependiente"/>
        <w:spacing w:before="6"/>
        <w:rPr>
          <w:b/>
          <w:sz w:val="19"/>
        </w:rPr>
      </w:pPr>
    </w:p>
    <w:p w14:paraId="575B7B93" w14:textId="77777777" w:rsidR="00BB0F15" w:rsidRDefault="00000000">
      <w:pPr>
        <w:spacing w:line="276" w:lineRule="auto"/>
        <w:ind w:left="1418" w:right="986"/>
        <w:jc w:val="both"/>
      </w:pPr>
      <w:r>
        <w:t xml:space="preserve">En el caso del gasóleo, </w:t>
      </w:r>
      <w:r>
        <w:rPr>
          <w:b/>
        </w:rPr>
        <w:t>Tenerife es la provincia que ocupa el primer puesto entre las más baratas</w:t>
      </w:r>
      <w:r>
        <w:t>. Allí, el</w:t>
      </w:r>
      <w:r>
        <w:rPr>
          <w:spacing w:val="1"/>
        </w:rPr>
        <w:t xml:space="preserve"> </w:t>
      </w:r>
      <w:r>
        <w:t>litro de este combustible tiene un precio de 1,01 euros, es decir, 30 céntimos menos por debajo del precio</w:t>
      </w:r>
      <w:r>
        <w:rPr>
          <w:spacing w:val="-47"/>
        </w:rPr>
        <w:t xml:space="preserve"> </w:t>
      </w:r>
      <w:r>
        <w:t xml:space="preserve">medio nacional (1,31 euros). </w:t>
      </w:r>
      <w:r>
        <w:rPr>
          <w:b/>
        </w:rPr>
        <w:t xml:space="preserve">Las Palmas </w:t>
      </w:r>
      <w:r>
        <w:t>ocupa la segunda posición (1,04 euros o 27 céntimos menos) y</w:t>
      </w:r>
      <w:r>
        <w:rPr>
          <w:spacing w:val="1"/>
        </w:rPr>
        <w:t xml:space="preserve"> </w:t>
      </w:r>
      <w:r>
        <w:rPr>
          <w:b/>
        </w:rPr>
        <w:t>Navarra</w:t>
      </w:r>
      <w:r>
        <w:t>,</w:t>
      </w:r>
      <w:r>
        <w:rPr>
          <w:spacing w:val="-1"/>
        </w:rPr>
        <w:t xml:space="preserve"> </w:t>
      </w:r>
      <w:r>
        <w:t>la tercera</w:t>
      </w:r>
      <w:r>
        <w:rPr>
          <w:spacing w:val="-3"/>
        </w:rPr>
        <w:t xml:space="preserve"> </w:t>
      </w:r>
      <w:r>
        <w:t>(1,27 euros por</w:t>
      </w:r>
      <w:r>
        <w:rPr>
          <w:spacing w:val="-3"/>
        </w:rPr>
        <w:t xml:space="preserve"> </w:t>
      </w:r>
      <w:r>
        <w:t>litro, cuatro</w:t>
      </w:r>
      <w:r>
        <w:rPr>
          <w:spacing w:val="-1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menos 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media).</w:t>
      </w:r>
    </w:p>
    <w:p w14:paraId="6BA09B7A" w14:textId="77777777" w:rsidR="00BB0F15" w:rsidRDefault="00BB0F15">
      <w:pPr>
        <w:pStyle w:val="Textoindependiente"/>
        <w:spacing w:before="5"/>
        <w:rPr>
          <w:sz w:val="16"/>
        </w:rPr>
      </w:pPr>
    </w:p>
    <w:p w14:paraId="0B7998CD" w14:textId="77777777" w:rsidR="00BB0F15" w:rsidRDefault="00000000">
      <w:pPr>
        <w:pStyle w:val="Textoindependiente"/>
        <w:spacing w:line="276" w:lineRule="auto"/>
        <w:ind w:left="1418" w:right="988"/>
        <w:jc w:val="both"/>
      </w:pPr>
      <w:r>
        <w:t>Baleares también repite posición en el caso del diésel (es la región con el importe más caro de este</w:t>
      </w:r>
      <w:r>
        <w:rPr>
          <w:spacing w:val="1"/>
        </w:rPr>
        <w:t xml:space="preserve"> </w:t>
      </w:r>
      <w:r>
        <w:t>combustible: 1,39 euros por litro, 7,12 céntimos más que la media) aunque, en este caso, le acompañan</w:t>
      </w:r>
      <w:r>
        <w:rPr>
          <w:spacing w:val="1"/>
        </w:rPr>
        <w:t xml:space="preserve"> </w:t>
      </w:r>
      <w:r>
        <w:t>Ourense</w:t>
      </w:r>
      <w:r>
        <w:rPr>
          <w:spacing w:val="-1"/>
        </w:rPr>
        <w:t xml:space="preserve"> </w:t>
      </w:r>
      <w:r>
        <w:t>(1,37</w:t>
      </w:r>
      <w:r>
        <w:rPr>
          <w:spacing w:val="-2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litro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céntimos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encima 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media)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Lugo</w:t>
      </w:r>
      <w:r>
        <w:rPr>
          <w:spacing w:val="-2"/>
        </w:rPr>
        <w:t xml:space="preserve"> </w:t>
      </w:r>
      <w:r>
        <w:t>(1,36</w:t>
      </w:r>
      <w:r>
        <w:rPr>
          <w:spacing w:val="-3"/>
        </w:rPr>
        <w:t xml:space="preserve"> </w:t>
      </w:r>
      <w:r>
        <w:t>euros).</w:t>
      </w:r>
    </w:p>
    <w:p w14:paraId="52E79F27" w14:textId="77777777" w:rsidR="00BB0F15" w:rsidRDefault="00BB0F15">
      <w:pPr>
        <w:pStyle w:val="Textoindependiente"/>
        <w:spacing w:before="9"/>
        <w:rPr>
          <w:sz w:val="16"/>
        </w:rPr>
      </w:pPr>
    </w:p>
    <w:p w14:paraId="1AD17B3B" w14:textId="77777777" w:rsidR="00BB0F15" w:rsidRDefault="00000000">
      <w:pPr>
        <w:ind w:left="1418"/>
        <w:rPr>
          <w:b/>
          <w:sz w:val="20"/>
        </w:rPr>
      </w:pPr>
      <w:r>
        <w:rPr>
          <w:b/>
          <w:sz w:val="20"/>
          <w:u w:val="single"/>
        </w:rPr>
        <w:t>Las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provincias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diésel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más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barato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España (impuestos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incluidos)</w:t>
      </w:r>
    </w:p>
    <w:p w14:paraId="717134A9" w14:textId="77777777" w:rsidR="00BB0F15" w:rsidRDefault="00BB0F15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75"/>
        <w:gridCol w:w="1278"/>
        <w:gridCol w:w="1136"/>
        <w:gridCol w:w="1842"/>
      </w:tblGrid>
      <w:tr w:rsidR="00BB0F15" w14:paraId="4B730A2B" w14:textId="77777777">
        <w:trPr>
          <w:trHeight w:val="781"/>
        </w:trPr>
        <w:tc>
          <w:tcPr>
            <w:tcW w:w="1289" w:type="dxa"/>
            <w:tcBorders>
              <w:top w:val="nil"/>
            </w:tcBorders>
            <w:shd w:val="clear" w:color="auto" w:fill="6F2F9F"/>
          </w:tcPr>
          <w:p w14:paraId="1EFE3A5F" w14:textId="77777777" w:rsidR="00BB0F15" w:rsidRDefault="00BB0F1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A121579" w14:textId="77777777" w:rsidR="00BB0F15" w:rsidRDefault="00000000">
            <w:pPr>
              <w:pStyle w:val="TableParagraph"/>
              <w:spacing w:before="0"/>
              <w:ind w:left="3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Provincia</w:t>
            </w:r>
          </w:p>
        </w:tc>
        <w:tc>
          <w:tcPr>
            <w:tcW w:w="1275" w:type="dxa"/>
            <w:shd w:val="clear" w:color="auto" w:fill="6F2F9F"/>
          </w:tcPr>
          <w:p w14:paraId="42CE76F5" w14:textId="77777777" w:rsidR="00BB0F15" w:rsidRDefault="00000000">
            <w:pPr>
              <w:pStyle w:val="TableParagraph"/>
              <w:spacing w:before="97"/>
              <w:ind w:left="196" w:right="1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Precio </w:t>
            </w:r>
            <w:r>
              <w:rPr>
                <w:b/>
                <w:color w:val="FFFFFF"/>
                <w:sz w:val="16"/>
              </w:rPr>
              <w:t>medio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(céntimos de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euro)</w:t>
            </w:r>
          </w:p>
        </w:tc>
        <w:tc>
          <w:tcPr>
            <w:tcW w:w="1278" w:type="dxa"/>
            <w:shd w:val="clear" w:color="auto" w:fill="6F2F9F"/>
          </w:tcPr>
          <w:p w14:paraId="05B67118" w14:textId="77777777" w:rsidR="00BB0F15" w:rsidRDefault="00000000">
            <w:pPr>
              <w:pStyle w:val="TableParagraph"/>
              <w:spacing w:before="0"/>
              <w:ind w:left="212" w:right="196" w:firstLine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respecto a la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</w:t>
            </w:r>
          </w:p>
          <w:p w14:paraId="431D6243" w14:textId="77777777" w:rsidR="00BB0F15" w:rsidRDefault="00000000">
            <w:pPr>
              <w:pStyle w:val="TableParagraph"/>
              <w:spacing w:before="0" w:line="177" w:lineRule="exact"/>
              <w:ind w:left="263" w:right="24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(céntimos)</w:t>
            </w:r>
          </w:p>
        </w:tc>
        <w:tc>
          <w:tcPr>
            <w:tcW w:w="1136" w:type="dxa"/>
            <w:shd w:val="clear" w:color="auto" w:fill="6F2F9F"/>
          </w:tcPr>
          <w:p w14:paraId="594F7530" w14:textId="77777777" w:rsidR="00BB0F15" w:rsidRDefault="00000000">
            <w:pPr>
              <w:pStyle w:val="TableParagraph"/>
              <w:spacing w:before="0"/>
              <w:ind w:left="170" w:right="157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Precio en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euros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depósito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60</w:t>
            </w:r>
          </w:p>
          <w:p w14:paraId="584F8BE7" w14:textId="77777777" w:rsidR="00BB0F15" w:rsidRDefault="00000000">
            <w:pPr>
              <w:pStyle w:val="TableParagraph"/>
              <w:spacing w:before="0" w:line="177" w:lineRule="exact"/>
              <w:ind w:left="373" w:right="36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litros</w:t>
            </w:r>
          </w:p>
        </w:tc>
        <w:tc>
          <w:tcPr>
            <w:tcW w:w="1842" w:type="dxa"/>
            <w:shd w:val="clear" w:color="auto" w:fill="6F2F9F"/>
          </w:tcPr>
          <w:p w14:paraId="7EB6F21C" w14:textId="77777777" w:rsidR="00BB0F15" w:rsidRDefault="00000000">
            <w:pPr>
              <w:pStyle w:val="TableParagraph"/>
              <w:spacing w:before="97"/>
              <w:ind w:left="107" w:right="9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 del precio del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depósito respecto a la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(euros)</w:t>
            </w:r>
          </w:p>
        </w:tc>
      </w:tr>
      <w:tr w:rsidR="00BB0F15" w14:paraId="6895B1EC" w14:textId="77777777">
        <w:trPr>
          <w:trHeight w:val="313"/>
        </w:trPr>
        <w:tc>
          <w:tcPr>
            <w:tcW w:w="1289" w:type="dxa"/>
          </w:tcPr>
          <w:p w14:paraId="1759DFFA" w14:textId="77777777" w:rsidR="00BB0F15" w:rsidRDefault="00000000">
            <w:pPr>
              <w:pStyle w:val="TableParagraph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TENERIFE</w:t>
            </w:r>
          </w:p>
        </w:tc>
        <w:tc>
          <w:tcPr>
            <w:tcW w:w="1275" w:type="dxa"/>
          </w:tcPr>
          <w:p w14:paraId="6DF230D1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101,46</w:t>
            </w:r>
          </w:p>
        </w:tc>
        <w:tc>
          <w:tcPr>
            <w:tcW w:w="1278" w:type="dxa"/>
          </w:tcPr>
          <w:p w14:paraId="7F47A833" w14:textId="77777777" w:rsidR="00BB0F15" w:rsidRDefault="00000000"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-30,05</w:t>
            </w:r>
          </w:p>
        </w:tc>
        <w:tc>
          <w:tcPr>
            <w:tcW w:w="1136" w:type="dxa"/>
          </w:tcPr>
          <w:p w14:paraId="7B0CAA7B" w14:textId="77777777" w:rsidR="00BB0F15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60,88</w:t>
            </w:r>
          </w:p>
        </w:tc>
        <w:tc>
          <w:tcPr>
            <w:tcW w:w="1842" w:type="dxa"/>
          </w:tcPr>
          <w:p w14:paraId="2FF51790" w14:textId="77777777" w:rsidR="00BB0F15" w:rsidRDefault="00000000">
            <w:pPr>
              <w:pStyle w:val="TableParagraph"/>
              <w:ind w:left="710"/>
              <w:rPr>
                <w:sz w:val="16"/>
              </w:rPr>
            </w:pPr>
            <w:r>
              <w:rPr>
                <w:sz w:val="16"/>
              </w:rPr>
              <w:t>-18,03</w:t>
            </w:r>
          </w:p>
        </w:tc>
      </w:tr>
      <w:tr w:rsidR="00BB0F15" w14:paraId="2005AD2D" w14:textId="77777777">
        <w:trPr>
          <w:trHeight w:val="356"/>
        </w:trPr>
        <w:tc>
          <w:tcPr>
            <w:tcW w:w="1289" w:type="dxa"/>
          </w:tcPr>
          <w:p w14:paraId="51D796EE" w14:textId="77777777" w:rsidR="00BB0F15" w:rsidRDefault="00000000">
            <w:pPr>
              <w:pStyle w:val="TableParagraph"/>
              <w:spacing w:before="80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PALMAS</w:t>
            </w:r>
          </w:p>
        </w:tc>
        <w:tc>
          <w:tcPr>
            <w:tcW w:w="1275" w:type="dxa"/>
          </w:tcPr>
          <w:p w14:paraId="56C60D63" w14:textId="77777777" w:rsidR="00BB0F15" w:rsidRDefault="00000000">
            <w:pPr>
              <w:pStyle w:val="TableParagraph"/>
              <w:spacing w:before="80"/>
              <w:ind w:left="412"/>
              <w:rPr>
                <w:sz w:val="16"/>
              </w:rPr>
            </w:pPr>
            <w:r>
              <w:rPr>
                <w:sz w:val="16"/>
              </w:rPr>
              <w:t>104,46</w:t>
            </w:r>
          </w:p>
        </w:tc>
        <w:tc>
          <w:tcPr>
            <w:tcW w:w="1278" w:type="dxa"/>
          </w:tcPr>
          <w:p w14:paraId="06FC8282" w14:textId="77777777" w:rsidR="00BB0F15" w:rsidRDefault="00000000">
            <w:pPr>
              <w:pStyle w:val="TableParagraph"/>
              <w:spacing w:before="80"/>
              <w:ind w:left="431"/>
              <w:rPr>
                <w:sz w:val="16"/>
              </w:rPr>
            </w:pPr>
            <w:r>
              <w:rPr>
                <w:sz w:val="16"/>
              </w:rPr>
              <w:t>-27,05</w:t>
            </w:r>
          </w:p>
        </w:tc>
        <w:tc>
          <w:tcPr>
            <w:tcW w:w="1136" w:type="dxa"/>
          </w:tcPr>
          <w:p w14:paraId="20276C27" w14:textId="77777777" w:rsidR="00BB0F15" w:rsidRDefault="00000000">
            <w:pPr>
              <w:pStyle w:val="TableParagraph"/>
              <w:spacing w:before="80"/>
              <w:ind w:left="382"/>
              <w:rPr>
                <w:sz w:val="16"/>
              </w:rPr>
            </w:pPr>
            <w:r>
              <w:rPr>
                <w:sz w:val="16"/>
              </w:rPr>
              <w:t>62,67</w:t>
            </w:r>
          </w:p>
        </w:tc>
        <w:tc>
          <w:tcPr>
            <w:tcW w:w="1842" w:type="dxa"/>
          </w:tcPr>
          <w:p w14:paraId="236CCD1E" w14:textId="77777777" w:rsidR="00BB0F15" w:rsidRDefault="00000000">
            <w:pPr>
              <w:pStyle w:val="TableParagraph"/>
              <w:spacing w:before="80"/>
              <w:ind w:left="710"/>
              <w:rPr>
                <w:sz w:val="16"/>
              </w:rPr>
            </w:pPr>
            <w:r>
              <w:rPr>
                <w:sz w:val="16"/>
              </w:rPr>
              <w:t>-16,24</w:t>
            </w:r>
          </w:p>
        </w:tc>
      </w:tr>
      <w:tr w:rsidR="00BB0F15" w14:paraId="7A73A832" w14:textId="77777777">
        <w:trPr>
          <w:trHeight w:val="313"/>
        </w:trPr>
        <w:tc>
          <w:tcPr>
            <w:tcW w:w="1289" w:type="dxa"/>
          </w:tcPr>
          <w:p w14:paraId="14D15072" w14:textId="77777777" w:rsidR="00BB0F15" w:rsidRDefault="00000000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NAVARRA</w:t>
            </w:r>
          </w:p>
        </w:tc>
        <w:tc>
          <w:tcPr>
            <w:tcW w:w="1275" w:type="dxa"/>
          </w:tcPr>
          <w:p w14:paraId="3D07E8A0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126,86</w:t>
            </w:r>
          </w:p>
        </w:tc>
        <w:tc>
          <w:tcPr>
            <w:tcW w:w="1278" w:type="dxa"/>
          </w:tcPr>
          <w:p w14:paraId="73741957" w14:textId="77777777" w:rsidR="00BB0F15" w:rsidRDefault="00000000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-4,65</w:t>
            </w:r>
          </w:p>
        </w:tc>
        <w:tc>
          <w:tcPr>
            <w:tcW w:w="1136" w:type="dxa"/>
          </w:tcPr>
          <w:p w14:paraId="47FD08EE" w14:textId="77777777" w:rsidR="00BB0F15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76,12</w:t>
            </w:r>
          </w:p>
        </w:tc>
        <w:tc>
          <w:tcPr>
            <w:tcW w:w="1842" w:type="dxa"/>
          </w:tcPr>
          <w:p w14:paraId="514C62B5" w14:textId="77777777" w:rsidR="00BB0F15" w:rsidRDefault="00000000"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-2,79</w:t>
            </w:r>
          </w:p>
        </w:tc>
      </w:tr>
      <w:tr w:rsidR="00BB0F15" w14:paraId="14EB33F0" w14:textId="77777777">
        <w:trPr>
          <w:trHeight w:val="315"/>
        </w:trPr>
        <w:tc>
          <w:tcPr>
            <w:tcW w:w="1289" w:type="dxa"/>
          </w:tcPr>
          <w:p w14:paraId="42087C54" w14:textId="77777777" w:rsidR="00BB0F15" w:rsidRDefault="00000000">
            <w:pPr>
              <w:pStyle w:val="TableParagraph"/>
              <w:spacing w:before="61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HUESCA</w:t>
            </w:r>
          </w:p>
        </w:tc>
        <w:tc>
          <w:tcPr>
            <w:tcW w:w="1275" w:type="dxa"/>
          </w:tcPr>
          <w:p w14:paraId="5A966739" w14:textId="77777777" w:rsidR="00BB0F15" w:rsidRDefault="00000000">
            <w:pPr>
              <w:pStyle w:val="TableParagraph"/>
              <w:spacing w:before="61"/>
              <w:ind w:left="412"/>
              <w:rPr>
                <w:sz w:val="16"/>
              </w:rPr>
            </w:pPr>
            <w:r>
              <w:rPr>
                <w:sz w:val="16"/>
              </w:rPr>
              <w:t>127,18</w:t>
            </w:r>
          </w:p>
        </w:tc>
        <w:tc>
          <w:tcPr>
            <w:tcW w:w="1278" w:type="dxa"/>
          </w:tcPr>
          <w:p w14:paraId="5702E533" w14:textId="77777777" w:rsidR="00BB0F15" w:rsidRDefault="00000000"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-4,33</w:t>
            </w:r>
          </w:p>
        </w:tc>
        <w:tc>
          <w:tcPr>
            <w:tcW w:w="1136" w:type="dxa"/>
          </w:tcPr>
          <w:p w14:paraId="251FBA28" w14:textId="77777777" w:rsidR="00BB0F15" w:rsidRDefault="00000000">
            <w:pPr>
              <w:pStyle w:val="TableParagraph"/>
              <w:spacing w:before="61"/>
              <w:ind w:left="382"/>
              <w:rPr>
                <w:sz w:val="16"/>
              </w:rPr>
            </w:pPr>
            <w:r>
              <w:rPr>
                <w:sz w:val="16"/>
              </w:rPr>
              <w:t>76,31</w:t>
            </w:r>
          </w:p>
        </w:tc>
        <w:tc>
          <w:tcPr>
            <w:tcW w:w="1842" w:type="dxa"/>
          </w:tcPr>
          <w:p w14:paraId="4D356832" w14:textId="77777777" w:rsidR="00BB0F15" w:rsidRDefault="00000000">
            <w:pPr>
              <w:pStyle w:val="TableParagraph"/>
              <w:spacing w:before="61"/>
              <w:ind w:left="789"/>
              <w:rPr>
                <w:sz w:val="16"/>
              </w:rPr>
            </w:pPr>
            <w:r>
              <w:rPr>
                <w:sz w:val="16"/>
              </w:rPr>
              <w:t>-2,6</w:t>
            </w:r>
          </w:p>
        </w:tc>
      </w:tr>
      <w:tr w:rsidR="00BB0F15" w14:paraId="10DEA16F" w14:textId="77777777">
        <w:trPr>
          <w:trHeight w:val="316"/>
        </w:trPr>
        <w:tc>
          <w:tcPr>
            <w:tcW w:w="1289" w:type="dxa"/>
          </w:tcPr>
          <w:p w14:paraId="1E3435A3" w14:textId="77777777" w:rsidR="00BB0F15" w:rsidRDefault="00000000">
            <w:pPr>
              <w:pStyle w:val="TableParagraph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ZARAGOZA</w:t>
            </w:r>
          </w:p>
        </w:tc>
        <w:tc>
          <w:tcPr>
            <w:tcW w:w="1275" w:type="dxa"/>
          </w:tcPr>
          <w:p w14:paraId="53FA7193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127,82</w:t>
            </w:r>
          </w:p>
        </w:tc>
        <w:tc>
          <w:tcPr>
            <w:tcW w:w="1278" w:type="dxa"/>
          </w:tcPr>
          <w:p w14:paraId="49E3F98E" w14:textId="77777777" w:rsidR="00BB0F15" w:rsidRDefault="00000000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-3,69</w:t>
            </w:r>
          </w:p>
        </w:tc>
        <w:tc>
          <w:tcPr>
            <w:tcW w:w="1136" w:type="dxa"/>
          </w:tcPr>
          <w:p w14:paraId="49E99EAB" w14:textId="77777777" w:rsidR="00BB0F15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76,69</w:t>
            </w:r>
          </w:p>
        </w:tc>
        <w:tc>
          <w:tcPr>
            <w:tcW w:w="1842" w:type="dxa"/>
          </w:tcPr>
          <w:p w14:paraId="2278D70C" w14:textId="77777777" w:rsidR="00BB0F15" w:rsidRDefault="00000000"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-2,22</w:t>
            </w:r>
          </w:p>
        </w:tc>
      </w:tr>
      <w:tr w:rsidR="00BB0F15" w14:paraId="77AE14BC" w14:textId="77777777">
        <w:trPr>
          <w:trHeight w:val="313"/>
        </w:trPr>
        <w:tc>
          <w:tcPr>
            <w:tcW w:w="1289" w:type="dxa"/>
          </w:tcPr>
          <w:p w14:paraId="47E3CA08" w14:textId="77777777" w:rsidR="00BB0F15" w:rsidRDefault="00000000">
            <w:pPr>
              <w:pStyle w:val="TableParagraph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TERUEL</w:t>
            </w:r>
          </w:p>
        </w:tc>
        <w:tc>
          <w:tcPr>
            <w:tcW w:w="1275" w:type="dxa"/>
          </w:tcPr>
          <w:p w14:paraId="08CA8348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128,74</w:t>
            </w:r>
          </w:p>
        </w:tc>
        <w:tc>
          <w:tcPr>
            <w:tcW w:w="1278" w:type="dxa"/>
          </w:tcPr>
          <w:p w14:paraId="5C1B039F" w14:textId="77777777" w:rsidR="00BB0F15" w:rsidRDefault="00000000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-2,77</w:t>
            </w:r>
          </w:p>
        </w:tc>
        <w:tc>
          <w:tcPr>
            <w:tcW w:w="1136" w:type="dxa"/>
          </w:tcPr>
          <w:p w14:paraId="1366D9E2" w14:textId="77777777" w:rsidR="00BB0F15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77,24</w:t>
            </w:r>
          </w:p>
        </w:tc>
        <w:tc>
          <w:tcPr>
            <w:tcW w:w="1842" w:type="dxa"/>
          </w:tcPr>
          <w:p w14:paraId="6BC174E3" w14:textId="77777777" w:rsidR="00BB0F15" w:rsidRDefault="00000000"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-1,67</w:t>
            </w:r>
          </w:p>
        </w:tc>
      </w:tr>
      <w:tr w:rsidR="00BB0F15" w14:paraId="1EC11C3B" w14:textId="77777777">
        <w:trPr>
          <w:trHeight w:val="316"/>
        </w:trPr>
        <w:tc>
          <w:tcPr>
            <w:tcW w:w="1289" w:type="dxa"/>
          </w:tcPr>
          <w:p w14:paraId="6C5E5C44" w14:textId="77777777" w:rsidR="00BB0F15" w:rsidRDefault="00000000">
            <w:pPr>
              <w:pStyle w:val="TableParagraph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LLEIDA</w:t>
            </w:r>
          </w:p>
        </w:tc>
        <w:tc>
          <w:tcPr>
            <w:tcW w:w="1275" w:type="dxa"/>
          </w:tcPr>
          <w:p w14:paraId="7B069329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129,59</w:t>
            </w:r>
          </w:p>
        </w:tc>
        <w:tc>
          <w:tcPr>
            <w:tcW w:w="1278" w:type="dxa"/>
          </w:tcPr>
          <w:p w14:paraId="464892D7" w14:textId="77777777" w:rsidR="00BB0F15" w:rsidRDefault="00000000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-1,92</w:t>
            </w:r>
          </w:p>
        </w:tc>
        <w:tc>
          <w:tcPr>
            <w:tcW w:w="1136" w:type="dxa"/>
          </w:tcPr>
          <w:p w14:paraId="69362130" w14:textId="77777777" w:rsidR="00BB0F15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77,75</w:t>
            </w:r>
          </w:p>
        </w:tc>
        <w:tc>
          <w:tcPr>
            <w:tcW w:w="1842" w:type="dxa"/>
          </w:tcPr>
          <w:p w14:paraId="5CA41B88" w14:textId="77777777" w:rsidR="00BB0F15" w:rsidRDefault="00000000"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-1,16</w:t>
            </w:r>
          </w:p>
        </w:tc>
      </w:tr>
      <w:tr w:rsidR="00BB0F15" w14:paraId="727BADBE" w14:textId="77777777">
        <w:trPr>
          <w:trHeight w:val="313"/>
        </w:trPr>
        <w:tc>
          <w:tcPr>
            <w:tcW w:w="1289" w:type="dxa"/>
          </w:tcPr>
          <w:p w14:paraId="7164C585" w14:textId="77777777" w:rsidR="00BB0F15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LA RIOJA</w:t>
            </w:r>
          </w:p>
        </w:tc>
        <w:tc>
          <w:tcPr>
            <w:tcW w:w="1275" w:type="dxa"/>
          </w:tcPr>
          <w:p w14:paraId="41FA6119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129,68</w:t>
            </w:r>
          </w:p>
        </w:tc>
        <w:tc>
          <w:tcPr>
            <w:tcW w:w="1278" w:type="dxa"/>
          </w:tcPr>
          <w:p w14:paraId="3D6BD792" w14:textId="77777777" w:rsidR="00BB0F15" w:rsidRDefault="00000000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-1,83</w:t>
            </w:r>
          </w:p>
        </w:tc>
        <w:tc>
          <w:tcPr>
            <w:tcW w:w="1136" w:type="dxa"/>
          </w:tcPr>
          <w:p w14:paraId="6D39CD8F" w14:textId="77777777" w:rsidR="00BB0F15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77,81</w:t>
            </w:r>
          </w:p>
        </w:tc>
        <w:tc>
          <w:tcPr>
            <w:tcW w:w="1842" w:type="dxa"/>
          </w:tcPr>
          <w:p w14:paraId="5D8FD8C4" w14:textId="77777777" w:rsidR="00BB0F15" w:rsidRDefault="00000000"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-1,1</w:t>
            </w:r>
          </w:p>
        </w:tc>
      </w:tr>
      <w:tr w:rsidR="00BB0F15" w14:paraId="7E27EA42" w14:textId="77777777">
        <w:trPr>
          <w:trHeight w:val="315"/>
        </w:trPr>
        <w:tc>
          <w:tcPr>
            <w:tcW w:w="1289" w:type="dxa"/>
          </w:tcPr>
          <w:p w14:paraId="0DC54A5D" w14:textId="77777777" w:rsidR="00BB0F15" w:rsidRDefault="00000000">
            <w:pPr>
              <w:pStyle w:val="TableParagraph"/>
              <w:spacing w:before="61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VIZCAYA</w:t>
            </w:r>
          </w:p>
        </w:tc>
        <w:tc>
          <w:tcPr>
            <w:tcW w:w="1275" w:type="dxa"/>
          </w:tcPr>
          <w:p w14:paraId="64C27A78" w14:textId="77777777" w:rsidR="00BB0F15" w:rsidRDefault="00000000">
            <w:pPr>
              <w:pStyle w:val="TableParagraph"/>
              <w:spacing w:before="61"/>
              <w:ind w:left="412"/>
              <w:rPr>
                <w:sz w:val="16"/>
              </w:rPr>
            </w:pPr>
            <w:r>
              <w:rPr>
                <w:sz w:val="16"/>
              </w:rPr>
              <w:t>129,82</w:t>
            </w:r>
          </w:p>
        </w:tc>
        <w:tc>
          <w:tcPr>
            <w:tcW w:w="1278" w:type="dxa"/>
          </w:tcPr>
          <w:p w14:paraId="13E13FA3" w14:textId="77777777" w:rsidR="00BB0F15" w:rsidRDefault="00000000"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-1,69</w:t>
            </w:r>
          </w:p>
        </w:tc>
        <w:tc>
          <w:tcPr>
            <w:tcW w:w="1136" w:type="dxa"/>
          </w:tcPr>
          <w:p w14:paraId="43531539" w14:textId="77777777" w:rsidR="00BB0F15" w:rsidRDefault="00000000">
            <w:pPr>
              <w:pStyle w:val="TableParagraph"/>
              <w:spacing w:before="61"/>
              <w:ind w:left="382"/>
              <w:rPr>
                <w:sz w:val="16"/>
              </w:rPr>
            </w:pPr>
            <w:r>
              <w:rPr>
                <w:sz w:val="16"/>
              </w:rPr>
              <w:t>77,89</w:t>
            </w:r>
          </w:p>
        </w:tc>
        <w:tc>
          <w:tcPr>
            <w:tcW w:w="1842" w:type="dxa"/>
          </w:tcPr>
          <w:p w14:paraId="656210B5" w14:textId="77777777" w:rsidR="00BB0F15" w:rsidRDefault="00000000">
            <w:pPr>
              <w:pStyle w:val="TableParagraph"/>
              <w:spacing w:before="61"/>
              <w:ind w:left="751"/>
              <w:rPr>
                <w:sz w:val="16"/>
              </w:rPr>
            </w:pPr>
            <w:r>
              <w:rPr>
                <w:sz w:val="16"/>
              </w:rPr>
              <w:t>-1,02</w:t>
            </w:r>
          </w:p>
        </w:tc>
      </w:tr>
      <w:tr w:rsidR="00BB0F15" w14:paraId="369EFDF4" w14:textId="77777777">
        <w:trPr>
          <w:trHeight w:val="313"/>
        </w:trPr>
        <w:tc>
          <w:tcPr>
            <w:tcW w:w="1289" w:type="dxa"/>
          </w:tcPr>
          <w:p w14:paraId="5C52E581" w14:textId="77777777" w:rsidR="00BB0F15" w:rsidRDefault="00000000">
            <w:pPr>
              <w:pStyle w:val="TableParagraph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ÁLAVA</w:t>
            </w:r>
          </w:p>
        </w:tc>
        <w:tc>
          <w:tcPr>
            <w:tcW w:w="1275" w:type="dxa"/>
          </w:tcPr>
          <w:p w14:paraId="733B65B2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129,98</w:t>
            </w:r>
          </w:p>
        </w:tc>
        <w:tc>
          <w:tcPr>
            <w:tcW w:w="1278" w:type="dxa"/>
          </w:tcPr>
          <w:p w14:paraId="48B943B7" w14:textId="77777777" w:rsidR="00BB0F15" w:rsidRDefault="00000000">
            <w:pPr>
              <w:pStyle w:val="TableParagraph"/>
              <w:ind w:left="472"/>
              <w:rPr>
                <w:sz w:val="16"/>
              </w:rPr>
            </w:pPr>
            <w:r>
              <w:rPr>
                <w:sz w:val="16"/>
              </w:rPr>
              <w:t>-1,53</w:t>
            </w:r>
          </w:p>
        </w:tc>
        <w:tc>
          <w:tcPr>
            <w:tcW w:w="1136" w:type="dxa"/>
          </w:tcPr>
          <w:p w14:paraId="0667AC9C" w14:textId="77777777" w:rsidR="00BB0F15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77,99</w:t>
            </w:r>
          </w:p>
        </w:tc>
        <w:tc>
          <w:tcPr>
            <w:tcW w:w="1842" w:type="dxa"/>
          </w:tcPr>
          <w:p w14:paraId="52558A14" w14:textId="77777777" w:rsidR="00BB0F15" w:rsidRDefault="00000000"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-0,92</w:t>
            </w:r>
          </w:p>
        </w:tc>
      </w:tr>
      <w:tr w:rsidR="00BB0F15" w14:paraId="6B7B03C0" w14:textId="77777777">
        <w:trPr>
          <w:trHeight w:val="315"/>
        </w:trPr>
        <w:tc>
          <w:tcPr>
            <w:tcW w:w="1289" w:type="dxa"/>
            <w:shd w:val="clear" w:color="auto" w:fill="E4DFEB"/>
          </w:tcPr>
          <w:p w14:paraId="0C814792" w14:textId="77777777" w:rsidR="00BB0F15" w:rsidRDefault="00000000">
            <w:pPr>
              <w:pStyle w:val="TableParagraph"/>
              <w:spacing w:before="61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ESPAÑA</w:t>
            </w:r>
          </w:p>
        </w:tc>
        <w:tc>
          <w:tcPr>
            <w:tcW w:w="1275" w:type="dxa"/>
            <w:shd w:val="clear" w:color="auto" w:fill="E4DFEB"/>
          </w:tcPr>
          <w:p w14:paraId="56A35BEB" w14:textId="77777777" w:rsidR="00BB0F15" w:rsidRDefault="00000000">
            <w:pPr>
              <w:pStyle w:val="TableParagraph"/>
              <w:spacing w:before="61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131,51</w:t>
            </w:r>
          </w:p>
        </w:tc>
        <w:tc>
          <w:tcPr>
            <w:tcW w:w="1278" w:type="dxa"/>
            <w:shd w:val="clear" w:color="auto" w:fill="E4DFEB"/>
          </w:tcPr>
          <w:p w14:paraId="540A22D5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E4DFEB"/>
          </w:tcPr>
          <w:p w14:paraId="23E724C4" w14:textId="77777777" w:rsidR="00BB0F15" w:rsidRDefault="00000000">
            <w:pPr>
              <w:pStyle w:val="TableParagraph"/>
              <w:spacing w:before="61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78,91</w:t>
            </w:r>
          </w:p>
        </w:tc>
        <w:tc>
          <w:tcPr>
            <w:tcW w:w="1842" w:type="dxa"/>
            <w:shd w:val="clear" w:color="auto" w:fill="E4DFEB"/>
          </w:tcPr>
          <w:p w14:paraId="757A2F71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94BC6C5" w14:textId="77777777" w:rsidR="00BB0F15" w:rsidRDefault="00000000">
      <w:pPr>
        <w:ind w:left="1418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 xml:space="preserve"> </w:t>
      </w:r>
      <w:r>
        <w:rPr>
          <w:sz w:val="16"/>
        </w:rPr>
        <w:t>Kelisto.es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publicados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32"/>
          <w:sz w:val="16"/>
        </w:rPr>
        <w:t xml:space="preserve"> </w:t>
      </w:r>
      <w:r>
        <w:rPr>
          <w:sz w:val="16"/>
        </w:rPr>
        <w:t>Ministerio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Industria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octubre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</w:p>
    <w:p w14:paraId="1B1574AC" w14:textId="77777777" w:rsidR="00BB0F15" w:rsidRDefault="00BB0F15">
      <w:pPr>
        <w:pStyle w:val="Textoindependiente"/>
        <w:spacing w:before="11"/>
        <w:rPr>
          <w:sz w:val="18"/>
        </w:rPr>
      </w:pPr>
    </w:p>
    <w:p w14:paraId="21299CB0" w14:textId="77777777" w:rsidR="00BB0F15" w:rsidRDefault="00000000">
      <w:pPr>
        <w:ind w:left="1418"/>
        <w:rPr>
          <w:b/>
          <w:sz w:val="20"/>
        </w:rPr>
      </w:pPr>
      <w:r>
        <w:rPr>
          <w:b/>
          <w:sz w:val="20"/>
          <w:u w:val="single"/>
        </w:rPr>
        <w:t>Las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provincias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diésel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más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caro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España (impuestos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incluidos)</w:t>
      </w:r>
    </w:p>
    <w:p w14:paraId="546CDA3D" w14:textId="77777777" w:rsidR="00BB0F15" w:rsidRDefault="00BB0F15">
      <w:pPr>
        <w:pStyle w:val="Textoindependiente"/>
        <w:spacing w:before="5"/>
        <w:rPr>
          <w:b/>
          <w:sz w:val="19"/>
        </w:rPr>
      </w:pPr>
    </w:p>
    <w:tbl>
      <w:tblPr>
        <w:tblStyle w:val="TableNormal"/>
        <w:tblW w:w="0" w:type="auto"/>
        <w:tblInd w:w="1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74"/>
        <w:gridCol w:w="1277"/>
        <w:gridCol w:w="1135"/>
        <w:gridCol w:w="1841"/>
      </w:tblGrid>
      <w:tr w:rsidR="00BB0F15" w14:paraId="05DE6D12" w14:textId="77777777">
        <w:trPr>
          <w:trHeight w:val="913"/>
        </w:trPr>
        <w:tc>
          <w:tcPr>
            <w:tcW w:w="1291" w:type="dxa"/>
            <w:tcBorders>
              <w:top w:val="nil"/>
              <w:bottom w:val="nil"/>
            </w:tcBorders>
            <w:shd w:val="clear" w:color="auto" w:fill="6F2F9F"/>
          </w:tcPr>
          <w:p w14:paraId="6EFD28E1" w14:textId="77777777" w:rsidR="00BB0F15" w:rsidRDefault="00BB0F15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1162DF6" w14:textId="77777777" w:rsidR="00BB0F15" w:rsidRDefault="00BB0F1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AEDF156" w14:textId="77777777" w:rsidR="00BB0F15" w:rsidRDefault="00000000">
            <w:pPr>
              <w:pStyle w:val="TableParagraph"/>
              <w:spacing w:before="0"/>
              <w:ind w:left="167" w:right="14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Provincia</w:t>
            </w:r>
          </w:p>
        </w:tc>
        <w:tc>
          <w:tcPr>
            <w:tcW w:w="1274" w:type="dxa"/>
            <w:shd w:val="clear" w:color="auto" w:fill="6F2F9F"/>
          </w:tcPr>
          <w:p w14:paraId="25504836" w14:textId="77777777" w:rsidR="00BB0F15" w:rsidRDefault="00BB0F15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3EF0800" w14:textId="77777777" w:rsidR="00BB0F15" w:rsidRDefault="00000000">
            <w:pPr>
              <w:pStyle w:val="TableParagraph"/>
              <w:spacing w:before="1"/>
              <w:ind w:left="196" w:right="18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 xml:space="preserve">Precio </w:t>
            </w:r>
            <w:r>
              <w:rPr>
                <w:b/>
                <w:color w:val="FFFFFF"/>
                <w:sz w:val="16"/>
              </w:rPr>
              <w:t>medio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(céntimos de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euro)</w:t>
            </w:r>
          </w:p>
        </w:tc>
        <w:tc>
          <w:tcPr>
            <w:tcW w:w="1277" w:type="dxa"/>
            <w:shd w:val="clear" w:color="auto" w:fill="6F2F9F"/>
          </w:tcPr>
          <w:p w14:paraId="5412AD4F" w14:textId="77777777" w:rsidR="00BB0F15" w:rsidRDefault="00000000">
            <w:pPr>
              <w:pStyle w:val="TableParagraph"/>
              <w:spacing w:before="65"/>
              <w:ind w:left="214" w:right="194" w:firstLine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respecto a la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(céntimos)</w:t>
            </w:r>
          </w:p>
        </w:tc>
        <w:tc>
          <w:tcPr>
            <w:tcW w:w="1135" w:type="dxa"/>
            <w:shd w:val="clear" w:color="auto" w:fill="6F2F9F"/>
          </w:tcPr>
          <w:p w14:paraId="6B8F8A36" w14:textId="77777777" w:rsidR="00BB0F15" w:rsidRDefault="00000000">
            <w:pPr>
              <w:pStyle w:val="TableParagraph"/>
              <w:spacing w:before="65"/>
              <w:ind w:left="173" w:right="154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Precio en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euros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depósito 60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litros</w:t>
            </w:r>
          </w:p>
        </w:tc>
        <w:tc>
          <w:tcPr>
            <w:tcW w:w="1841" w:type="dxa"/>
            <w:shd w:val="clear" w:color="auto" w:fill="6F2F9F"/>
          </w:tcPr>
          <w:p w14:paraId="7CB623A3" w14:textId="77777777" w:rsidR="00BB0F15" w:rsidRDefault="00BB0F15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2822550" w14:textId="77777777" w:rsidR="00BB0F15" w:rsidRDefault="00000000">
            <w:pPr>
              <w:pStyle w:val="TableParagraph"/>
              <w:spacing w:before="1"/>
              <w:ind w:left="111" w:right="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Diferencia del precio del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depósito respecto a la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media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(euros)</w:t>
            </w:r>
          </w:p>
        </w:tc>
      </w:tr>
      <w:tr w:rsidR="00BB0F15" w14:paraId="08914D53" w14:textId="77777777">
        <w:trPr>
          <w:trHeight w:val="315"/>
        </w:trPr>
        <w:tc>
          <w:tcPr>
            <w:tcW w:w="1291" w:type="dxa"/>
            <w:tcBorders>
              <w:top w:val="nil"/>
            </w:tcBorders>
          </w:tcPr>
          <w:p w14:paraId="410AFA85" w14:textId="77777777" w:rsidR="00BB0F15" w:rsidRDefault="00000000">
            <w:pPr>
              <w:pStyle w:val="TableParagraph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BALEARES</w:t>
            </w:r>
          </w:p>
        </w:tc>
        <w:tc>
          <w:tcPr>
            <w:tcW w:w="1274" w:type="dxa"/>
          </w:tcPr>
          <w:p w14:paraId="5D3995E2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138,63</w:t>
            </w:r>
          </w:p>
        </w:tc>
        <w:tc>
          <w:tcPr>
            <w:tcW w:w="1277" w:type="dxa"/>
          </w:tcPr>
          <w:p w14:paraId="0537E994" w14:textId="77777777" w:rsidR="00BB0F15" w:rsidRDefault="00000000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7,12</w:t>
            </w:r>
          </w:p>
        </w:tc>
        <w:tc>
          <w:tcPr>
            <w:tcW w:w="1135" w:type="dxa"/>
          </w:tcPr>
          <w:p w14:paraId="4D088A83" w14:textId="77777777" w:rsidR="00BB0F15" w:rsidRDefault="00000000">
            <w:pPr>
              <w:pStyle w:val="TableParagraph"/>
              <w:ind w:left="384"/>
              <w:rPr>
                <w:sz w:val="16"/>
              </w:rPr>
            </w:pPr>
            <w:r>
              <w:rPr>
                <w:sz w:val="16"/>
              </w:rPr>
              <w:t>83,18</w:t>
            </w:r>
          </w:p>
        </w:tc>
        <w:tc>
          <w:tcPr>
            <w:tcW w:w="1841" w:type="dxa"/>
          </w:tcPr>
          <w:p w14:paraId="5BB6A2D3" w14:textId="77777777" w:rsidR="00BB0F15" w:rsidRDefault="00000000">
            <w:pPr>
              <w:pStyle w:val="TableParagraph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</w:tr>
      <w:tr w:rsidR="00BB0F15" w14:paraId="2BE8ABE5" w14:textId="77777777">
        <w:trPr>
          <w:trHeight w:val="314"/>
        </w:trPr>
        <w:tc>
          <w:tcPr>
            <w:tcW w:w="1291" w:type="dxa"/>
          </w:tcPr>
          <w:p w14:paraId="4950265E" w14:textId="77777777" w:rsidR="00BB0F15" w:rsidRDefault="00000000">
            <w:pPr>
              <w:pStyle w:val="TableParagraph"/>
              <w:ind w:left="165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OURENSE</w:t>
            </w:r>
          </w:p>
        </w:tc>
        <w:tc>
          <w:tcPr>
            <w:tcW w:w="1274" w:type="dxa"/>
          </w:tcPr>
          <w:p w14:paraId="22DCCD5A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136,74</w:t>
            </w:r>
          </w:p>
        </w:tc>
        <w:tc>
          <w:tcPr>
            <w:tcW w:w="1277" w:type="dxa"/>
          </w:tcPr>
          <w:p w14:paraId="0BBEAA13" w14:textId="77777777" w:rsidR="00BB0F15" w:rsidRDefault="00000000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5,23</w:t>
            </w:r>
          </w:p>
        </w:tc>
        <w:tc>
          <w:tcPr>
            <w:tcW w:w="1135" w:type="dxa"/>
          </w:tcPr>
          <w:p w14:paraId="2C8F4D1B" w14:textId="77777777" w:rsidR="00BB0F15" w:rsidRDefault="00000000">
            <w:pPr>
              <w:pStyle w:val="TableParagraph"/>
              <w:ind w:left="384"/>
              <w:rPr>
                <w:sz w:val="16"/>
              </w:rPr>
            </w:pPr>
            <w:r>
              <w:rPr>
                <w:sz w:val="16"/>
              </w:rPr>
              <w:t>82,04</w:t>
            </w:r>
          </w:p>
        </w:tc>
        <w:tc>
          <w:tcPr>
            <w:tcW w:w="1841" w:type="dxa"/>
          </w:tcPr>
          <w:p w14:paraId="108DD31D" w14:textId="77777777" w:rsidR="00BB0F15" w:rsidRDefault="00000000">
            <w:pPr>
              <w:pStyle w:val="TableParagraph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3,13</w:t>
            </w:r>
          </w:p>
        </w:tc>
      </w:tr>
      <w:tr w:rsidR="00BB0F15" w14:paraId="3EDAA4DE" w14:textId="77777777">
        <w:trPr>
          <w:trHeight w:val="315"/>
        </w:trPr>
        <w:tc>
          <w:tcPr>
            <w:tcW w:w="1291" w:type="dxa"/>
          </w:tcPr>
          <w:p w14:paraId="1817380D" w14:textId="77777777" w:rsidR="00BB0F15" w:rsidRDefault="00000000">
            <w:pPr>
              <w:pStyle w:val="TableParagraph"/>
              <w:spacing w:before="61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LUGO</w:t>
            </w:r>
          </w:p>
        </w:tc>
        <w:tc>
          <w:tcPr>
            <w:tcW w:w="1274" w:type="dxa"/>
          </w:tcPr>
          <w:p w14:paraId="4DCE059E" w14:textId="77777777" w:rsidR="00BB0F15" w:rsidRDefault="00000000">
            <w:pPr>
              <w:pStyle w:val="TableParagraph"/>
              <w:spacing w:before="61"/>
              <w:ind w:left="412"/>
              <w:rPr>
                <w:sz w:val="16"/>
              </w:rPr>
            </w:pPr>
            <w:r>
              <w:rPr>
                <w:sz w:val="16"/>
              </w:rPr>
              <w:t>136,47</w:t>
            </w:r>
          </w:p>
        </w:tc>
        <w:tc>
          <w:tcPr>
            <w:tcW w:w="1277" w:type="dxa"/>
          </w:tcPr>
          <w:p w14:paraId="73BA4F65" w14:textId="77777777" w:rsidR="00BB0F15" w:rsidRDefault="00000000">
            <w:pPr>
              <w:pStyle w:val="TableParagraph"/>
              <w:spacing w:before="61"/>
              <w:ind w:left="497"/>
              <w:rPr>
                <w:sz w:val="16"/>
              </w:rPr>
            </w:pPr>
            <w:r>
              <w:rPr>
                <w:sz w:val="16"/>
              </w:rPr>
              <w:t>4,96</w:t>
            </w:r>
          </w:p>
        </w:tc>
        <w:tc>
          <w:tcPr>
            <w:tcW w:w="1135" w:type="dxa"/>
          </w:tcPr>
          <w:p w14:paraId="4D84BD18" w14:textId="77777777" w:rsidR="00BB0F15" w:rsidRDefault="00000000">
            <w:pPr>
              <w:pStyle w:val="TableParagraph"/>
              <w:spacing w:before="61"/>
              <w:ind w:left="384"/>
              <w:rPr>
                <w:sz w:val="16"/>
              </w:rPr>
            </w:pPr>
            <w:r>
              <w:rPr>
                <w:sz w:val="16"/>
              </w:rPr>
              <w:t>81,88</w:t>
            </w:r>
          </w:p>
        </w:tc>
        <w:tc>
          <w:tcPr>
            <w:tcW w:w="1841" w:type="dxa"/>
          </w:tcPr>
          <w:p w14:paraId="78570EAB" w14:textId="77777777" w:rsidR="00BB0F15" w:rsidRDefault="00000000">
            <w:pPr>
              <w:pStyle w:val="TableParagraph"/>
              <w:spacing w:before="61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2,97</w:t>
            </w:r>
          </w:p>
        </w:tc>
      </w:tr>
      <w:tr w:rsidR="00BB0F15" w14:paraId="59A431EF" w14:textId="77777777">
        <w:trPr>
          <w:trHeight w:val="375"/>
        </w:trPr>
        <w:tc>
          <w:tcPr>
            <w:tcW w:w="1291" w:type="dxa"/>
          </w:tcPr>
          <w:p w14:paraId="64F39E1B" w14:textId="77777777" w:rsidR="00BB0F15" w:rsidRDefault="00000000">
            <w:pPr>
              <w:pStyle w:val="TableParagraph"/>
              <w:spacing w:before="89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PONTEVEDRA</w:t>
            </w:r>
          </w:p>
        </w:tc>
        <w:tc>
          <w:tcPr>
            <w:tcW w:w="1274" w:type="dxa"/>
          </w:tcPr>
          <w:p w14:paraId="71055A42" w14:textId="77777777" w:rsidR="00BB0F15" w:rsidRDefault="00000000">
            <w:pPr>
              <w:pStyle w:val="TableParagraph"/>
              <w:spacing w:before="89"/>
              <w:ind w:left="412"/>
              <w:rPr>
                <w:sz w:val="16"/>
              </w:rPr>
            </w:pPr>
            <w:r>
              <w:rPr>
                <w:sz w:val="16"/>
              </w:rPr>
              <w:t>136,18</w:t>
            </w:r>
          </w:p>
        </w:tc>
        <w:tc>
          <w:tcPr>
            <w:tcW w:w="1277" w:type="dxa"/>
          </w:tcPr>
          <w:p w14:paraId="756477C1" w14:textId="77777777" w:rsidR="00BB0F15" w:rsidRDefault="00000000">
            <w:pPr>
              <w:pStyle w:val="TableParagraph"/>
              <w:spacing w:before="89"/>
              <w:ind w:left="497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1135" w:type="dxa"/>
          </w:tcPr>
          <w:p w14:paraId="2A5328F7" w14:textId="77777777" w:rsidR="00BB0F15" w:rsidRDefault="00000000">
            <w:pPr>
              <w:pStyle w:val="TableParagraph"/>
              <w:spacing w:before="89"/>
              <w:ind w:left="384"/>
              <w:rPr>
                <w:sz w:val="16"/>
              </w:rPr>
            </w:pPr>
            <w:r>
              <w:rPr>
                <w:sz w:val="16"/>
              </w:rPr>
              <w:t>81,71</w:t>
            </w:r>
          </w:p>
        </w:tc>
        <w:tc>
          <w:tcPr>
            <w:tcW w:w="1841" w:type="dxa"/>
          </w:tcPr>
          <w:p w14:paraId="53575D54" w14:textId="77777777" w:rsidR="00BB0F15" w:rsidRDefault="00000000">
            <w:pPr>
              <w:pStyle w:val="TableParagraph"/>
              <w:spacing w:before="89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</w:tr>
      <w:tr w:rsidR="00BB0F15" w14:paraId="12B742D8" w14:textId="77777777">
        <w:trPr>
          <w:trHeight w:val="313"/>
        </w:trPr>
        <w:tc>
          <w:tcPr>
            <w:tcW w:w="1291" w:type="dxa"/>
          </w:tcPr>
          <w:p w14:paraId="0B1C968A" w14:textId="77777777" w:rsidR="00BB0F15" w:rsidRDefault="00000000">
            <w:pPr>
              <w:pStyle w:val="TableParagraph"/>
              <w:ind w:left="165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CORUÑA</w:t>
            </w:r>
          </w:p>
        </w:tc>
        <w:tc>
          <w:tcPr>
            <w:tcW w:w="1274" w:type="dxa"/>
          </w:tcPr>
          <w:p w14:paraId="62C7D125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135,92</w:t>
            </w:r>
          </w:p>
        </w:tc>
        <w:tc>
          <w:tcPr>
            <w:tcW w:w="1277" w:type="dxa"/>
          </w:tcPr>
          <w:p w14:paraId="26AF6E4E" w14:textId="77777777" w:rsidR="00BB0F15" w:rsidRDefault="00000000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1135" w:type="dxa"/>
          </w:tcPr>
          <w:p w14:paraId="33277576" w14:textId="77777777" w:rsidR="00BB0F15" w:rsidRDefault="00000000">
            <w:pPr>
              <w:pStyle w:val="TableParagraph"/>
              <w:ind w:left="384"/>
              <w:rPr>
                <w:sz w:val="16"/>
              </w:rPr>
            </w:pPr>
            <w:r>
              <w:rPr>
                <w:sz w:val="16"/>
              </w:rPr>
              <w:t>81,55</w:t>
            </w:r>
          </w:p>
        </w:tc>
        <w:tc>
          <w:tcPr>
            <w:tcW w:w="1841" w:type="dxa"/>
          </w:tcPr>
          <w:p w14:paraId="0BD20284" w14:textId="77777777" w:rsidR="00BB0F15" w:rsidRDefault="00000000">
            <w:pPr>
              <w:pStyle w:val="TableParagraph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2,64</w:t>
            </w:r>
          </w:p>
        </w:tc>
      </w:tr>
      <w:tr w:rsidR="00BB0F15" w14:paraId="54C8FBB6" w14:textId="77777777">
        <w:trPr>
          <w:trHeight w:val="315"/>
        </w:trPr>
        <w:tc>
          <w:tcPr>
            <w:tcW w:w="1291" w:type="dxa"/>
          </w:tcPr>
          <w:p w14:paraId="1B8C177C" w14:textId="77777777" w:rsidR="00BB0F15" w:rsidRDefault="00000000">
            <w:pPr>
              <w:pStyle w:val="TableParagraph"/>
              <w:spacing w:before="61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PALENCIA</w:t>
            </w:r>
          </w:p>
        </w:tc>
        <w:tc>
          <w:tcPr>
            <w:tcW w:w="1274" w:type="dxa"/>
          </w:tcPr>
          <w:p w14:paraId="686DC0AB" w14:textId="77777777" w:rsidR="00BB0F15" w:rsidRDefault="00000000">
            <w:pPr>
              <w:pStyle w:val="TableParagraph"/>
              <w:spacing w:before="61"/>
              <w:ind w:left="453"/>
              <w:rPr>
                <w:sz w:val="16"/>
              </w:rPr>
            </w:pPr>
            <w:r>
              <w:rPr>
                <w:sz w:val="16"/>
              </w:rPr>
              <w:t>135,7</w:t>
            </w:r>
          </w:p>
        </w:tc>
        <w:tc>
          <w:tcPr>
            <w:tcW w:w="1277" w:type="dxa"/>
          </w:tcPr>
          <w:p w14:paraId="55854B0B" w14:textId="77777777" w:rsidR="00BB0F15" w:rsidRDefault="00000000">
            <w:pPr>
              <w:pStyle w:val="TableParagraph"/>
              <w:spacing w:before="61"/>
              <w:ind w:left="497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1135" w:type="dxa"/>
          </w:tcPr>
          <w:p w14:paraId="759CC68D" w14:textId="77777777" w:rsidR="00BB0F15" w:rsidRDefault="00000000">
            <w:pPr>
              <w:pStyle w:val="TableParagraph"/>
              <w:spacing w:before="61"/>
              <w:ind w:left="384"/>
              <w:rPr>
                <w:sz w:val="16"/>
              </w:rPr>
            </w:pPr>
            <w:r>
              <w:rPr>
                <w:sz w:val="16"/>
              </w:rPr>
              <w:t>81,42</w:t>
            </w:r>
          </w:p>
        </w:tc>
        <w:tc>
          <w:tcPr>
            <w:tcW w:w="1841" w:type="dxa"/>
          </w:tcPr>
          <w:p w14:paraId="1A79FC19" w14:textId="77777777" w:rsidR="00BB0F15" w:rsidRDefault="00000000">
            <w:pPr>
              <w:pStyle w:val="TableParagraph"/>
              <w:spacing w:before="61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</w:tr>
      <w:tr w:rsidR="00BB0F15" w14:paraId="317E8E58" w14:textId="77777777">
        <w:trPr>
          <w:trHeight w:val="464"/>
        </w:trPr>
        <w:tc>
          <w:tcPr>
            <w:tcW w:w="1291" w:type="dxa"/>
          </w:tcPr>
          <w:p w14:paraId="3D6D4A89" w14:textId="77777777" w:rsidR="00BB0F15" w:rsidRDefault="00000000">
            <w:pPr>
              <w:pStyle w:val="TableParagraph"/>
              <w:spacing w:before="135"/>
              <w:ind w:left="167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VALLADOLID</w:t>
            </w:r>
          </w:p>
        </w:tc>
        <w:tc>
          <w:tcPr>
            <w:tcW w:w="1274" w:type="dxa"/>
          </w:tcPr>
          <w:p w14:paraId="24D1464F" w14:textId="77777777" w:rsidR="00BB0F15" w:rsidRDefault="00000000">
            <w:pPr>
              <w:pStyle w:val="TableParagraph"/>
              <w:spacing w:before="135"/>
              <w:ind w:left="412"/>
              <w:rPr>
                <w:sz w:val="16"/>
              </w:rPr>
            </w:pPr>
            <w:r>
              <w:rPr>
                <w:sz w:val="16"/>
              </w:rPr>
              <w:t>135,59</w:t>
            </w:r>
          </w:p>
        </w:tc>
        <w:tc>
          <w:tcPr>
            <w:tcW w:w="1277" w:type="dxa"/>
          </w:tcPr>
          <w:p w14:paraId="0B8304B1" w14:textId="77777777" w:rsidR="00BB0F15" w:rsidRDefault="00000000">
            <w:pPr>
              <w:pStyle w:val="TableParagraph"/>
              <w:spacing w:before="135"/>
              <w:ind w:left="497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1135" w:type="dxa"/>
          </w:tcPr>
          <w:p w14:paraId="3C57B26C" w14:textId="77777777" w:rsidR="00BB0F15" w:rsidRDefault="00000000">
            <w:pPr>
              <w:pStyle w:val="TableParagraph"/>
              <w:spacing w:before="135"/>
              <w:ind w:left="384"/>
              <w:rPr>
                <w:sz w:val="16"/>
              </w:rPr>
            </w:pPr>
            <w:r>
              <w:rPr>
                <w:sz w:val="16"/>
              </w:rPr>
              <w:t>81,35</w:t>
            </w:r>
          </w:p>
        </w:tc>
        <w:tc>
          <w:tcPr>
            <w:tcW w:w="1841" w:type="dxa"/>
          </w:tcPr>
          <w:p w14:paraId="0B64B4F3" w14:textId="77777777" w:rsidR="00BB0F15" w:rsidRDefault="00000000">
            <w:pPr>
              <w:pStyle w:val="TableParagraph"/>
              <w:spacing w:before="135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</w:tr>
      <w:tr w:rsidR="00BB0F15" w14:paraId="457D9E31" w14:textId="77777777">
        <w:trPr>
          <w:trHeight w:val="315"/>
        </w:trPr>
        <w:tc>
          <w:tcPr>
            <w:tcW w:w="1291" w:type="dxa"/>
          </w:tcPr>
          <w:p w14:paraId="5F27850F" w14:textId="77777777" w:rsidR="00BB0F15" w:rsidRDefault="00000000">
            <w:pPr>
              <w:pStyle w:val="TableParagraph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ÁVILA</w:t>
            </w:r>
          </w:p>
        </w:tc>
        <w:tc>
          <w:tcPr>
            <w:tcW w:w="1274" w:type="dxa"/>
          </w:tcPr>
          <w:p w14:paraId="0A28680B" w14:textId="77777777" w:rsidR="00BB0F15" w:rsidRDefault="00000000">
            <w:pPr>
              <w:pStyle w:val="TableParagraph"/>
              <w:ind w:left="412"/>
              <w:rPr>
                <w:sz w:val="16"/>
              </w:rPr>
            </w:pPr>
            <w:r>
              <w:rPr>
                <w:sz w:val="16"/>
              </w:rPr>
              <w:t>135,09</w:t>
            </w:r>
          </w:p>
        </w:tc>
        <w:tc>
          <w:tcPr>
            <w:tcW w:w="1277" w:type="dxa"/>
          </w:tcPr>
          <w:p w14:paraId="4B2C2E6F" w14:textId="77777777" w:rsidR="00BB0F15" w:rsidRDefault="00000000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3,58</w:t>
            </w:r>
          </w:p>
        </w:tc>
        <w:tc>
          <w:tcPr>
            <w:tcW w:w="1135" w:type="dxa"/>
          </w:tcPr>
          <w:p w14:paraId="78FE3A41" w14:textId="77777777" w:rsidR="00BB0F15" w:rsidRDefault="00000000">
            <w:pPr>
              <w:pStyle w:val="TableParagraph"/>
              <w:ind w:left="384"/>
              <w:rPr>
                <w:sz w:val="16"/>
              </w:rPr>
            </w:pPr>
            <w:r>
              <w:rPr>
                <w:sz w:val="16"/>
              </w:rPr>
              <w:t>81,05</w:t>
            </w:r>
          </w:p>
        </w:tc>
        <w:tc>
          <w:tcPr>
            <w:tcW w:w="1841" w:type="dxa"/>
          </w:tcPr>
          <w:p w14:paraId="4C0DB8F6" w14:textId="77777777" w:rsidR="00BB0F15" w:rsidRDefault="00000000">
            <w:pPr>
              <w:pStyle w:val="TableParagraph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2,14</w:t>
            </w:r>
          </w:p>
        </w:tc>
      </w:tr>
    </w:tbl>
    <w:p w14:paraId="7F2A9C0F" w14:textId="77777777" w:rsidR="00BB0F15" w:rsidRDefault="00BB0F15">
      <w:pPr>
        <w:jc w:val="center"/>
        <w:rPr>
          <w:sz w:val="16"/>
        </w:rPr>
        <w:sectPr w:rsidR="00BB0F15">
          <w:pgSz w:w="11910" w:h="16840"/>
          <w:pgMar w:top="2160" w:right="0" w:bottom="280" w:left="0" w:header="708" w:footer="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74"/>
        <w:gridCol w:w="1277"/>
        <w:gridCol w:w="1135"/>
        <w:gridCol w:w="1841"/>
      </w:tblGrid>
      <w:tr w:rsidR="00BB0F15" w14:paraId="0ECE37BF" w14:textId="77777777">
        <w:trPr>
          <w:trHeight w:val="314"/>
        </w:trPr>
        <w:tc>
          <w:tcPr>
            <w:tcW w:w="1291" w:type="dxa"/>
            <w:tcBorders>
              <w:top w:val="nil"/>
            </w:tcBorders>
          </w:tcPr>
          <w:p w14:paraId="20B1D89F" w14:textId="77777777" w:rsidR="00BB0F15" w:rsidRDefault="00000000">
            <w:pPr>
              <w:pStyle w:val="TableParagraph"/>
              <w:spacing w:before="49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LEÓN</w:t>
            </w:r>
          </w:p>
        </w:tc>
        <w:tc>
          <w:tcPr>
            <w:tcW w:w="1274" w:type="dxa"/>
            <w:tcBorders>
              <w:top w:val="nil"/>
            </w:tcBorders>
          </w:tcPr>
          <w:p w14:paraId="61D01843" w14:textId="77777777" w:rsidR="00BB0F15" w:rsidRDefault="00000000">
            <w:pPr>
              <w:pStyle w:val="TableParagraph"/>
              <w:spacing w:before="49"/>
              <w:ind w:left="412"/>
              <w:rPr>
                <w:sz w:val="16"/>
              </w:rPr>
            </w:pPr>
            <w:r>
              <w:rPr>
                <w:sz w:val="16"/>
              </w:rPr>
              <w:t>134,93</w:t>
            </w:r>
          </w:p>
        </w:tc>
        <w:tc>
          <w:tcPr>
            <w:tcW w:w="1277" w:type="dxa"/>
            <w:tcBorders>
              <w:top w:val="nil"/>
            </w:tcBorders>
          </w:tcPr>
          <w:p w14:paraId="073FADA4" w14:textId="77777777" w:rsidR="00BB0F15" w:rsidRDefault="00000000">
            <w:pPr>
              <w:pStyle w:val="TableParagraph"/>
              <w:spacing w:before="49"/>
              <w:ind w:left="497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  <w:tc>
          <w:tcPr>
            <w:tcW w:w="1135" w:type="dxa"/>
            <w:tcBorders>
              <w:top w:val="nil"/>
            </w:tcBorders>
          </w:tcPr>
          <w:p w14:paraId="30F52440" w14:textId="77777777" w:rsidR="00BB0F15" w:rsidRDefault="00000000">
            <w:pPr>
              <w:pStyle w:val="TableParagraph"/>
              <w:spacing w:before="49"/>
              <w:ind w:left="384"/>
              <w:rPr>
                <w:sz w:val="16"/>
              </w:rPr>
            </w:pPr>
            <w:r>
              <w:rPr>
                <w:sz w:val="16"/>
              </w:rPr>
              <w:t>80,96</w:t>
            </w:r>
          </w:p>
        </w:tc>
        <w:tc>
          <w:tcPr>
            <w:tcW w:w="1841" w:type="dxa"/>
            <w:tcBorders>
              <w:top w:val="nil"/>
            </w:tcBorders>
          </w:tcPr>
          <w:p w14:paraId="477C8384" w14:textId="77777777" w:rsidR="00BB0F15" w:rsidRDefault="00000000">
            <w:pPr>
              <w:pStyle w:val="TableParagraph"/>
              <w:spacing w:before="49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</w:tr>
      <w:tr w:rsidR="00BB0F15" w14:paraId="367001E9" w14:textId="77777777">
        <w:trPr>
          <w:trHeight w:val="315"/>
        </w:trPr>
        <w:tc>
          <w:tcPr>
            <w:tcW w:w="1291" w:type="dxa"/>
          </w:tcPr>
          <w:p w14:paraId="183D573B" w14:textId="77777777" w:rsidR="00BB0F15" w:rsidRDefault="00000000">
            <w:pPr>
              <w:pStyle w:val="TableParagraph"/>
              <w:spacing w:before="49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ZAMORA</w:t>
            </w:r>
          </w:p>
        </w:tc>
        <w:tc>
          <w:tcPr>
            <w:tcW w:w="1274" w:type="dxa"/>
          </w:tcPr>
          <w:p w14:paraId="044838CC" w14:textId="77777777" w:rsidR="00BB0F15" w:rsidRDefault="00000000">
            <w:pPr>
              <w:pStyle w:val="TableParagraph"/>
              <w:spacing w:before="49"/>
              <w:ind w:left="412"/>
              <w:rPr>
                <w:sz w:val="16"/>
              </w:rPr>
            </w:pPr>
            <w:r>
              <w:rPr>
                <w:sz w:val="16"/>
              </w:rPr>
              <w:t>134,93</w:t>
            </w:r>
          </w:p>
        </w:tc>
        <w:tc>
          <w:tcPr>
            <w:tcW w:w="1277" w:type="dxa"/>
          </w:tcPr>
          <w:p w14:paraId="61B78CB9" w14:textId="77777777" w:rsidR="00BB0F15" w:rsidRDefault="00000000">
            <w:pPr>
              <w:pStyle w:val="TableParagraph"/>
              <w:spacing w:before="49"/>
              <w:ind w:left="497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  <w:tc>
          <w:tcPr>
            <w:tcW w:w="1135" w:type="dxa"/>
          </w:tcPr>
          <w:p w14:paraId="599E9243" w14:textId="77777777" w:rsidR="00BB0F15" w:rsidRDefault="00000000">
            <w:pPr>
              <w:pStyle w:val="TableParagraph"/>
              <w:spacing w:before="49"/>
              <w:ind w:left="384"/>
              <w:rPr>
                <w:sz w:val="16"/>
              </w:rPr>
            </w:pPr>
            <w:r>
              <w:rPr>
                <w:sz w:val="16"/>
              </w:rPr>
              <w:t>80,96</w:t>
            </w:r>
          </w:p>
        </w:tc>
        <w:tc>
          <w:tcPr>
            <w:tcW w:w="1841" w:type="dxa"/>
          </w:tcPr>
          <w:p w14:paraId="335DF440" w14:textId="77777777" w:rsidR="00BB0F15" w:rsidRDefault="00000000">
            <w:pPr>
              <w:pStyle w:val="TableParagraph"/>
              <w:spacing w:before="49"/>
              <w:ind w:left="110" w:right="89"/>
              <w:jc w:val="center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</w:tr>
      <w:tr w:rsidR="00BB0F15" w14:paraId="008B9C63" w14:textId="77777777">
        <w:trPr>
          <w:trHeight w:val="315"/>
        </w:trPr>
        <w:tc>
          <w:tcPr>
            <w:tcW w:w="1291" w:type="dxa"/>
            <w:shd w:val="clear" w:color="auto" w:fill="E4DFEB"/>
          </w:tcPr>
          <w:p w14:paraId="02060624" w14:textId="77777777" w:rsidR="00BB0F15" w:rsidRDefault="00000000">
            <w:pPr>
              <w:pStyle w:val="TableParagraph"/>
              <w:spacing w:before="49"/>
              <w:ind w:left="16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ESPAÑA</w:t>
            </w:r>
          </w:p>
        </w:tc>
        <w:tc>
          <w:tcPr>
            <w:tcW w:w="1274" w:type="dxa"/>
            <w:shd w:val="clear" w:color="auto" w:fill="E4DFEB"/>
          </w:tcPr>
          <w:p w14:paraId="3C2632EC" w14:textId="77777777" w:rsidR="00BB0F15" w:rsidRDefault="00000000">
            <w:pPr>
              <w:pStyle w:val="TableParagraph"/>
              <w:spacing w:before="49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131,51</w:t>
            </w:r>
          </w:p>
        </w:tc>
        <w:tc>
          <w:tcPr>
            <w:tcW w:w="1277" w:type="dxa"/>
            <w:shd w:val="clear" w:color="auto" w:fill="E4DFEB"/>
          </w:tcPr>
          <w:p w14:paraId="207C6925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E4DFEB"/>
          </w:tcPr>
          <w:p w14:paraId="5FDA8003" w14:textId="77777777" w:rsidR="00BB0F15" w:rsidRDefault="00000000">
            <w:pPr>
              <w:pStyle w:val="TableParagraph"/>
              <w:spacing w:before="49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78,91</w:t>
            </w:r>
          </w:p>
        </w:tc>
        <w:tc>
          <w:tcPr>
            <w:tcW w:w="1841" w:type="dxa"/>
            <w:shd w:val="clear" w:color="auto" w:fill="E4DFEB"/>
          </w:tcPr>
          <w:p w14:paraId="5C6DEF8B" w14:textId="77777777" w:rsidR="00BB0F15" w:rsidRDefault="00BB0F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6FB433B" w14:textId="77777777" w:rsidR="00BB0F15" w:rsidRDefault="00000000">
      <w:pPr>
        <w:spacing w:line="185" w:lineRule="exact"/>
        <w:ind w:left="1418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 xml:space="preserve"> </w:t>
      </w:r>
      <w:r>
        <w:rPr>
          <w:sz w:val="16"/>
        </w:rPr>
        <w:t>Kelisto.es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publicados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32"/>
          <w:sz w:val="16"/>
        </w:rPr>
        <w:t xml:space="preserve"> </w:t>
      </w:r>
      <w:r>
        <w:rPr>
          <w:sz w:val="16"/>
        </w:rPr>
        <w:t>Ministerio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Industria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octubre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</w:p>
    <w:p w14:paraId="704EE9ED" w14:textId="77777777" w:rsidR="00BB0F15" w:rsidRDefault="00BB0F15">
      <w:pPr>
        <w:pStyle w:val="Textoindependiente"/>
        <w:spacing w:before="10"/>
        <w:rPr>
          <w:sz w:val="18"/>
        </w:rPr>
      </w:pPr>
    </w:p>
    <w:p w14:paraId="1E7116FB" w14:textId="77777777" w:rsidR="00BB0F15" w:rsidRDefault="00000000">
      <w:pPr>
        <w:pStyle w:val="Ttulo1"/>
      </w:pPr>
      <w:r>
        <w:t>Diferencia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comunidades</w:t>
      </w:r>
    </w:p>
    <w:p w14:paraId="738B7060" w14:textId="77777777" w:rsidR="00BB0F15" w:rsidRDefault="00BB0F15">
      <w:pPr>
        <w:pStyle w:val="Textoindependiente"/>
        <w:spacing w:before="6"/>
        <w:rPr>
          <w:b/>
          <w:sz w:val="19"/>
        </w:rPr>
      </w:pPr>
    </w:p>
    <w:p w14:paraId="476300DF" w14:textId="77777777" w:rsidR="00BB0F15" w:rsidRDefault="00000000">
      <w:pPr>
        <w:spacing w:line="276" w:lineRule="auto"/>
        <w:ind w:left="1418" w:right="986"/>
        <w:jc w:val="both"/>
      </w:pPr>
      <w:r>
        <w:t xml:space="preserve">Por comunidades autónomas, Islas </w:t>
      </w:r>
      <w:r>
        <w:rPr>
          <w:b/>
        </w:rPr>
        <w:t>Baleares es la comunidad con el precio medio de gasolina 95 más</w:t>
      </w:r>
      <w:r>
        <w:rPr>
          <w:b/>
          <w:spacing w:val="1"/>
        </w:rPr>
        <w:t xml:space="preserve"> </w:t>
      </w:r>
      <w:r>
        <w:rPr>
          <w:b/>
        </w:rPr>
        <w:t xml:space="preserve">elevado </w:t>
      </w:r>
      <w:r>
        <w:t xml:space="preserve">de España: 1,46 euros por litro (siete céntimos por encima del promedio español). </w:t>
      </w:r>
      <w:r>
        <w:rPr>
          <w:b/>
        </w:rPr>
        <w:t>Le siguen</w:t>
      </w:r>
      <w:r>
        <w:rPr>
          <w:b/>
          <w:spacing w:val="1"/>
        </w:rPr>
        <w:t xml:space="preserve"> </w:t>
      </w:r>
      <w:r>
        <w:rPr>
          <w:b/>
        </w:rPr>
        <w:t>Castilla</w:t>
      </w:r>
      <w:r>
        <w:rPr>
          <w:b/>
          <w:spacing w:val="-4"/>
        </w:rPr>
        <w:t xml:space="preserve"> </w:t>
      </w:r>
      <w:r>
        <w:rPr>
          <w:b/>
        </w:rPr>
        <w:t>y León,</w:t>
      </w:r>
      <w:r>
        <w:rPr>
          <w:b/>
          <w:spacing w:val="-2"/>
        </w:rPr>
        <w:t xml:space="preserve"> </w:t>
      </w:r>
      <w:r>
        <w:rPr>
          <w:b/>
        </w:rPr>
        <w:t>Andalucía</w:t>
      </w:r>
      <w:r>
        <w:rPr>
          <w:b/>
          <w:spacing w:val="-3"/>
        </w:rPr>
        <w:t xml:space="preserve"> </w:t>
      </w:r>
      <w:r>
        <w:rPr>
          <w:b/>
        </w:rPr>
        <w:t>y Galicia</w:t>
      </w:r>
      <w:r>
        <w:rPr>
          <w:b/>
          <w:spacing w:val="2"/>
        </w:rPr>
        <w:t xml:space="preserve"> </w:t>
      </w:r>
      <w:r>
        <w:t>(1,42</w:t>
      </w:r>
      <w:r>
        <w:rPr>
          <w:spacing w:val="-2"/>
        </w:rPr>
        <w:t xml:space="preserve"> </w:t>
      </w:r>
      <w:r>
        <w:t>euros por</w:t>
      </w:r>
      <w:r>
        <w:rPr>
          <w:spacing w:val="-3"/>
        </w:rPr>
        <w:t xml:space="preserve"> </w:t>
      </w:r>
      <w:r>
        <w:t>litro).</w:t>
      </w:r>
    </w:p>
    <w:p w14:paraId="3C25375D" w14:textId="77777777" w:rsidR="00BB0F15" w:rsidRDefault="00BB0F15">
      <w:pPr>
        <w:pStyle w:val="Textoindependiente"/>
        <w:spacing w:before="3"/>
        <w:rPr>
          <w:sz w:val="16"/>
        </w:rPr>
      </w:pPr>
    </w:p>
    <w:p w14:paraId="7AC9C824" w14:textId="77777777" w:rsidR="00BB0F15" w:rsidRDefault="00000000">
      <w:pPr>
        <w:pStyle w:val="Textoindependiente"/>
        <w:spacing w:before="1" w:line="276" w:lineRule="auto"/>
        <w:ind w:left="1418" w:right="986"/>
        <w:jc w:val="both"/>
      </w:pPr>
      <w:r>
        <w:t>Baleares también tiene el importe de diésel más elevado de nuestro país: 1,39 euros por litro, ocho</w:t>
      </w:r>
      <w:r>
        <w:rPr>
          <w:spacing w:val="1"/>
        </w:rPr>
        <w:t xml:space="preserve"> </w:t>
      </w:r>
      <w:r>
        <w:t>céntimos más que la media, que se sitúa en 1,31. Le siguen Galicia (1,36 euros por litro) y Castilla y León</w:t>
      </w:r>
      <w:r>
        <w:rPr>
          <w:spacing w:val="1"/>
        </w:rPr>
        <w:t xml:space="preserve"> </w:t>
      </w:r>
      <w:r>
        <w:t>(1,34</w:t>
      </w:r>
      <w:r>
        <w:rPr>
          <w:spacing w:val="-3"/>
        </w:rPr>
        <w:t xml:space="preserve"> </w:t>
      </w:r>
      <w:r>
        <w:t>euros).</w:t>
      </w:r>
    </w:p>
    <w:p w14:paraId="2A1019B8" w14:textId="77777777" w:rsidR="00BB0F15" w:rsidRDefault="00BB0F15">
      <w:pPr>
        <w:pStyle w:val="Textoindependiente"/>
        <w:spacing w:before="4"/>
        <w:rPr>
          <w:sz w:val="16"/>
        </w:rPr>
      </w:pPr>
    </w:p>
    <w:p w14:paraId="46B77F6F" w14:textId="77777777" w:rsidR="00BB0F15" w:rsidRDefault="00000000">
      <w:pPr>
        <w:pStyle w:val="Textoindependiente"/>
        <w:spacing w:line="276" w:lineRule="auto"/>
        <w:ind w:left="1418" w:right="987"/>
        <w:jc w:val="both"/>
      </w:pPr>
      <w:r>
        <w:t>Islas Canarias, por el contrario, es la comunidad más barata para repostar. El precio de la gasolina 95</w:t>
      </w:r>
      <w:r>
        <w:rPr>
          <w:spacing w:val="1"/>
        </w:rPr>
        <w:t xml:space="preserve"> </w:t>
      </w:r>
      <w:r>
        <w:t>alcanza en esta región los 1,02 euros (37 céntimos por debajo de la media) y el gasóleo se sitúa en una</w:t>
      </w:r>
      <w:r>
        <w:rPr>
          <w:spacing w:val="1"/>
        </w:rPr>
        <w:t xml:space="preserve"> </w:t>
      </w:r>
      <w:r>
        <w:t xml:space="preserve">media de 1,06 euros (25 céntimos menos). </w:t>
      </w:r>
      <w:r>
        <w:rPr>
          <w:b/>
        </w:rPr>
        <w:t>Navarra y Aragón son la segunda y tercera comunidad más</w:t>
      </w:r>
      <w:r>
        <w:rPr>
          <w:b/>
          <w:spacing w:val="1"/>
        </w:rPr>
        <w:t xml:space="preserve"> </w:t>
      </w:r>
      <w:r>
        <w:rPr>
          <w:b/>
        </w:rPr>
        <w:t>económica</w:t>
      </w:r>
      <w:r>
        <w:rPr>
          <w:b/>
          <w:spacing w:val="10"/>
        </w:rPr>
        <w:t xml:space="preserve"> </w:t>
      </w:r>
      <w:r>
        <w:rPr>
          <w:b/>
        </w:rPr>
        <w:t>para</w:t>
      </w:r>
      <w:r>
        <w:rPr>
          <w:b/>
          <w:spacing w:val="11"/>
        </w:rPr>
        <w:t xml:space="preserve"> </w:t>
      </w:r>
      <w:r>
        <w:rPr>
          <w:b/>
        </w:rPr>
        <w:t>llenar</w:t>
      </w:r>
      <w:r>
        <w:rPr>
          <w:b/>
          <w:spacing w:val="12"/>
        </w:rPr>
        <w:t xml:space="preserve"> </w:t>
      </w:r>
      <w:r>
        <w:rPr>
          <w:b/>
        </w:rPr>
        <w:t>el</w:t>
      </w:r>
      <w:r>
        <w:rPr>
          <w:b/>
          <w:spacing w:val="10"/>
        </w:rPr>
        <w:t xml:space="preserve"> </w:t>
      </w:r>
      <w:r>
        <w:rPr>
          <w:b/>
        </w:rPr>
        <w:t>depósito</w:t>
      </w:r>
      <w:r>
        <w:t>,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precio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1,36</w:t>
      </w:r>
      <w:r>
        <w:rPr>
          <w:spacing w:val="13"/>
        </w:rPr>
        <w:t xml:space="preserve"> </w:t>
      </w:r>
      <w:r>
        <w:t>euros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litro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gasolina</w:t>
      </w:r>
      <w:r>
        <w:rPr>
          <w:spacing w:val="12"/>
        </w:rPr>
        <w:t xml:space="preserve"> </w:t>
      </w:r>
      <w:r>
        <w:t>sin</w:t>
      </w:r>
      <w:r>
        <w:rPr>
          <w:spacing w:val="11"/>
        </w:rPr>
        <w:t xml:space="preserve"> </w:t>
      </w:r>
      <w:r>
        <w:t>plomo</w:t>
      </w:r>
      <w:r>
        <w:rPr>
          <w:spacing w:val="12"/>
        </w:rPr>
        <w:t xml:space="preserve"> </w:t>
      </w:r>
      <w:r>
        <w:t>95</w:t>
      </w:r>
      <w:r>
        <w:rPr>
          <w:spacing w:val="1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 1,27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1,28 respectivamente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del diésel.</w:t>
      </w:r>
    </w:p>
    <w:p w14:paraId="08A0AC21" w14:textId="77777777" w:rsidR="00BB0F15" w:rsidRDefault="00BB0F15">
      <w:pPr>
        <w:pStyle w:val="Textoindependiente"/>
        <w:spacing w:before="5"/>
        <w:rPr>
          <w:sz w:val="16"/>
        </w:rPr>
      </w:pPr>
    </w:p>
    <w:p w14:paraId="16F8298F" w14:textId="77777777" w:rsidR="00BB0F15" w:rsidRDefault="00000000">
      <w:pPr>
        <w:pStyle w:val="Ttulo1"/>
        <w:spacing w:line="276" w:lineRule="auto"/>
        <w:ind w:right="984"/>
      </w:pPr>
      <w:r>
        <w:rPr>
          <w:color w:val="660066"/>
        </w:rPr>
        <w:t>“Las grandes diferencias –de hasta un 48%- que encontramos en el precio de la gasolina entre unas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regiones y otras se debe a la tributación que se establece en cada Comunidad Autónoma, donde cada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gobierno autonómico fija una partida del Impuesto Especial de Hidrocarburos. Este alcanza su tasa más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elevada en Galicia, Castilla y León, Extremadura o Andalucía. En Canarias, sin embrago este</w:t>
      </w:r>
      <w:r>
        <w:rPr>
          <w:color w:val="660066"/>
          <w:spacing w:val="49"/>
        </w:rPr>
        <w:t xml:space="preserve"> </w:t>
      </w:r>
      <w:r>
        <w:rPr>
          <w:color w:val="660066"/>
        </w:rPr>
        <w:t>impuesto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no se aplica, ya que se rigen por el Impuesto Especial sobre Combustibles Derivados del Petróleo. A esto</w:t>
      </w:r>
      <w:r>
        <w:rPr>
          <w:color w:val="660066"/>
          <w:spacing w:val="-47"/>
        </w:rPr>
        <w:t xml:space="preserve"> </w:t>
      </w:r>
      <w:r>
        <w:rPr>
          <w:color w:val="660066"/>
        </w:rPr>
        <w:t>hay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que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añadir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otros aspectos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como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la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logística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o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el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transporte”,</w:t>
      </w:r>
      <w:r>
        <w:rPr>
          <w:color w:val="660066"/>
          <w:spacing w:val="-2"/>
        </w:rPr>
        <w:t xml:space="preserve"> </w:t>
      </w:r>
      <w:r>
        <w:t>matiza</w:t>
      </w:r>
      <w:r>
        <w:rPr>
          <w:spacing w:val="-1"/>
        </w:rPr>
        <w:t xml:space="preserve"> </w:t>
      </w:r>
      <w:r>
        <w:t>Durán.</w:t>
      </w:r>
    </w:p>
    <w:p w14:paraId="495F15EF" w14:textId="77777777" w:rsidR="00BB0F15" w:rsidRDefault="00BB0F15">
      <w:pPr>
        <w:pStyle w:val="Textoindependiente"/>
        <w:spacing w:before="7"/>
        <w:rPr>
          <w:b/>
          <w:sz w:val="16"/>
        </w:rPr>
      </w:pPr>
    </w:p>
    <w:p w14:paraId="5FD95A7F" w14:textId="77777777" w:rsidR="00BB0F15" w:rsidRDefault="00000000">
      <w:pPr>
        <w:ind w:left="1418"/>
        <w:jc w:val="both"/>
        <w:rPr>
          <w:b/>
        </w:rPr>
      </w:pPr>
      <w:r>
        <w:rPr>
          <w:b/>
          <w:u w:val="single"/>
        </w:rPr>
        <w:t>Consejos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ahorrar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gasolina</w:t>
      </w:r>
    </w:p>
    <w:p w14:paraId="3071B0D3" w14:textId="77777777" w:rsidR="00BB0F15" w:rsidRDefault="00BB0F15">
      <w:pPr>
        <w:pStyle w:val="Textoindependiente"/>
        <w:spacing w:before="10"/>
        <w:rPr>
          <w:b/>
          <w:sz w:val="14"/>
        </w:rPr>
      </w:pPr>
    </w:p>
    <w:p w14:paraId="14995DB4" w14:textId="77777777" w:rsidR="00BB0F15" w:rsidRDefault="00000000">
      <w:pPr>
        <w:pStyle w:val="Textoindependiente"/>
        <w:spacing w:before="57" w:line="278" w:lineRule="auto"/>
        <w:ind w:left="1418" w:right="985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conductores</w:t>
      </w:r>
      <w:r>
        <w:rPr>
          <w:spacing w:val="1"/>
        </w:rPr>
        <w:t xml:space="preserve"> </w:t>
      </w:r>
      <w:r>
        <w:t>ahorren</w:t>
      </w:r>
      <w:r>
        <w:rPr>
          <w:spacing w:val="1"/>
        </w:rPr>
        <w:t xml:space="preserve"> </w:t>
      </w:r>
      <w:r>
        <w:t>reduciendo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gasolina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desplazamientos</w:t>
      </w:r>
      <w:r>
        <w:rPr>
          <w:spacing w:val="1"/>
        </w:rPr>
        <w:t xml:space="preserve"> </w:t>
      </w:r>
      <w:r>
        <w:t>navideños,</w:t>
      </w:r>
      <w:r>
        <w:rPr>
          <w:spacing w:val="1"/>
        </w:rPr>
        <w:t xml:space="preserve"> </w:t>
      </w:r>
      <w:r>
        <w:t>Kelisto.es</w:t>
      </w:r>
      <w:r>
        <w:rPr>
          <w:spacing w:val="1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conducción:</w:t>
      </w:r>
    </w:p>
    <w:p w14:paraId="5AAC8E11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6"/>
          <w:tab w:val="left" w:pos="2127"/>
        </w:tabs>
        <w:spacing w:before="193"/>
        <w:ind w:hanging="360"/>
      </w:pPr>
      <w:r>
        <w:t>Antes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realizar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viaje</w:t>
      </w:r>
      <w:r>
        <w:rPr>
          <w:spacing w:val="4"/>
        </w:rPr>
        <w:t xml:space="preserve"> </w:t>
      </w:r>
      <w:r>
        <w:t>largo,</w:t>
      </w:r>
      <w:r>
        <w:rPr>
          <w:spacing w:val="7"/>
        </w:rPr>
        <w:t xml:space="preserve"> </w:t>
      </w:r>
      <w:r>
        <w:t>planifica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evalúa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ruta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seguirás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llegar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tu</w:t>
      </w:r>
      <w:r>
        <w:rPr>
          <w:spacing w:val="7"/>
        </w:rPr>
        <w:t xml:space="preserve"> </w:t>
      </w:r>
      <w:r>
        <w:t>destino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previsión</w:t>
      </w:r>
      <w:r>
        <w:rPr>
          <w:spacing w:val="-2"/>
        </w:rPr>
        <w:t xml:space="preserve"> </w:t>
      </w:r>
      <w:r>
        <w:t>de gasto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combustible. 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forma evitarás costes</w:t>
      </w:r>
      <w:r>
        <w:rPr>
          <w:spacing w:val="-4"/>
        </w:rPr>
        <w:t xml:space="preserve"> </w:t>
      </w:r>
      <w:r>
        <w:t>adicionales.</w:t>
      </w:r>
    </w:p>
    <w:p w14:paraId="28D30D8D" w14:textId="77777777" w:rsidR="00BB0F15" w:rsidRDefault="00BB0F15">
      <w:pPr>
        <w:pStyle w:val="Textoindependiente"/>
        <w:spacing w:before="1"/>
      </w:pPr>
    </w:p>
    <w:p w14:paraId="43BB98DD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7"/>
        </w:tabs>
        <w:ind w:right="984" w:hanging="360"/>
        <w:jc w:val="both"/>
      </w:pPr>
      <w:r>
        <w:t>En caso de retenciones o paradas prolongadas de más de un minuto de duración, apaga el motor</w:t>
      </w:r>
      <w:r>
        <w:rPr>
          <w:spacing w:val="1"/>
        </w:rPr>
        <w:t xml:space="preserve"> </w:t>
      </w:r>
      <w:r>
        <w:t>del vehículo. Esta práctica puede suponer un ahorro medio de 150 euros al año por conductor en</w:t>
      </w:r>
      <w:r>
        <w:rPr>
          <w:spacing w:val="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carburante.</w:t>
      </w:r>
    </w:p>
    <w:p w14:paraId="0EE42A6F" w14:textId="77777777" w:rsidR="00BB0F15" w:rsidRDefault="00BB0F15">
      <w:pPr>
        <w:pStyle w:val="Textoindependiente"/>
        <w:spacing w:before="11"/>
        <w:rPr>
          <w:sz w:val="21"/>
        </w:rPr>
      </w:pPr>
    </w:p>
    <w:p w14:paraId="623C9720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6"/>
          <w:tab w:val="left" w:pos="2127"/>
        </w:tabs>
        <w:ind w:right="990" w:hanging="360"/>
      </w:pPr>
      <w:r>
        <w:t>No</w:t>
      </w:r>
      <w:r>
        <w:rPr>
          <w:spacing w:val="17"/>
        </w:rPr>
        <w:t xml:space="preserve"> </w:t>
      </w:r>
      <w:r>
        <w:t>cargues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vehículo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exceso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respeta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número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plazas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coche.</w:t>
      </w:r>
      <w:r>
        <w:rPr>
          <w:spacing w:val="16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kilogramos</w:t>
      </w:r>
      <w:r>
        <w:rPr>
          <w:spacing w:val="-47"/>
        </w:rPr>
        <w:t xml:space="preserve"> </w:t>
      </w:r>
      <w:r>
        <w:t>de peso</w:t>
      </w:r>
      <w:r>
        <w:rPr>
          <w:spacing w:val="1"/>
        </w:rPr>
        <w:t xml:space="preserve"> </w:t>
      </w:r>
      <w:r>
        <w:t>adicional supone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5%</w:t>
      </w:r>
      <w:r>
        <w:rPr>
          <w:vertAlign w:val="superscript"/>
        </w:rPr>
        <w:t>⁴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consumo del combustible.</w:t>
      </w:r>
    </w:p>
    <w:p w14:paraId="497E864F" w14:textId="77777777" w:rsidR="00BB0F15" w:rsidRDefault="00BB0F15">
      <w:pPr>
        <w:pStyle w:val="Textoindependiente"/>
        <w:spacing w:before="1"/>
      </w:pPr>
    </w:p>
    <w:p w14:paraId="15F35CD1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6"/>
          <w:tab w:val="left" w:pos="2127"/>
        </w:tabs>
        <w:ind w:right="986" w:hanging="360"/>
      </w:pPr>
      <w:r>
        <w:t>Dejar</w:t>
      </w:r>
      <w:r>
        <w:rPr>
          <w:spacing w:val="21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motor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ralentí</w:t>
      </w:r>
      <w:r>
        <w:rPr>
          <w:spacing w:val="23"/>
        </w:rPr>
        <w:t xml:space="preserve"> </w:t>
      </w:r>
      <w:r>
        <w:t>tiene</w:t>
      </w:r>
      <w:r>
        <w:rPr>
          <w:spacing w:val="24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consumo</w:t>
      </w:r>
      <w:r>
        <w:rPr>
          <w:spacing w:val="24"/>
        </w:rPr>
        <w:t xml:space="preserve"> </w:t>
      </w:r>
      <w:r>
        <w:t>fijo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aproximadamente</w:t>
      </w:r>
      <w:r>
        <w:rPr>
          <w:spacing w:val="21"/>
        </w:rPr>
        <w:t xml:space="preserve"> </w:t>
      </w:r>
      <w:r>
        <w:t>medio</w:t>
      </w:r>
      <w:r>
        <w:rPr>
          <w:spacing w:val="24"/>
        </w:rPr>
        <w:t xml:space="preserve"> </w:t>
      </w:r>
      <w:r>
        <w:t>litro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carburante</w:t>
      </w:r>
      <w:r>
        <w:rPr>
          <w:spacing w:val="-4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hora⁴, así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evita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coche</w:t>
      </w:r>
      <w:r>
        <w:rPr>
          <w:spacing w:val="1"/>
        </w:rPr>
        <w:t xml:space="preserve"> </w:t>
      </w:r>
      <w:r>
        <w:t>permanezca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muerto.</w:t>
      </w:r>
    </w:p>
    <w:p w14:paraId="343C88C8" w14:textId="77777777" w:rsidR="00BB0F15" w:rsidRDefault="00BB0F15">
      <w:pPr>
        <w:sectPr w:rsidR="00BB0F15">
          <w:pgSz w:w="11910" w:h="16840"/>
          <w:pgMar w:top="2160" w:right="0" w:bottom="280" w:left="0" w:header="708" w:footer="0" w:gutter="0"/>
          <w:cols w:space="720"/>
        </w:sectPr>
      </w:pPr>
    </w:p>
    <w:p w14:paraId="115825BE" w14:textId="77777777" w:rsidR="00BB0F15" w:rsidRDefault="00BB0F15">
      <w:pPr>
        <w:pStyle w:val="Textoindependiente"/>
        <w:rPr>
          <w:sz w:val="20"/>
        </w:rPr>
      </w:pPr>
    </w:p>
    <w:p w14:paraId="7DACAFA1" w14:textId="77777777" w:rsidR="00BB0F15" w:rsidRDefault="00BB0F15">
      <w:pPr>
        <w:pStyle w:val="Textoindependiente"/>
        <w:rPr>
          <w:sz w:val="20"/>
        </w:rPr>
      </w:pPr>
    </w:p>
    <w:p w14:paraId="64DAA9E0" w14:textId="77777777" w:rsidR="00BB0F15" w:rsidRDefault="00BB0F15">
      <w:pPr>
        <w:pStyle w:val="Textoindependiente"/>
        <w:rPr>
          <w:sz w:val="20"/>
        </w:rPr>
      </w:pPr>
    </w:p>
    <w:p w14:paraId="33B3CFEA" w14:textId="77777777" w:rsidR="00BB0F15" w:rsidRDefault="00BB0F15">
      <w:pPr>
        <w:pStyle w:val="Textoindependiente"/>
        <w:rPr>
          <w:sz w:val="20"/>
        </w:rPr>
      </w:pPr>
    </w:p>
    <w:p w14:paraId="143C202C" w14:textId="77777777" w:rsidR="00BB0F15" w:rsidRDefault="00BB0F15">
      <w:pPr>
        <w:pStyle w:val="Textoindependiente"/>
        <w:rPr>
          <w:sz w:val="20"/>
        </w:rPr>
      </w:pPr>
    </w:p>
    <w:p w14:paraId="61AAFB7E" w14:textId="77777777" w:rsidR="00BB0F15" w:rsidRDefault="00BB0F15">
      <w:pPr>
        <w:pStyle w:val="Textoindependiente"/>
        <w:spacing w:before="11"/>
        <w:rPr>
          <w:sz w:val="19"/>
        </w:rPr>
      </w:pPr>
    </w:p>
    <w:p w14:paraId="777F03DC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6"/>
          <w:tab w:val="left" w:pos="2127"/>
        </w:tabs>
        <w:ind w:right="989" w:hanging="36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3686017" wp14:editId="463B23A7">
            <wp:simplePos x="0" y="0"/>
            <wp:positionH relativeFrom="page">
              <wp:posOffset>0</wp:posOffset>
            </wp:positionH>
            <wp:positionV relativeFrom="paragraph">
              <wp:posOffset>-923370</wp:posOffset>
            </wp:positionV>
            <wp:extent cx="7560564" cy="92519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Mantén</w:t>
      </w:r>
      <w:r>
        <w:rPr>
          <w:spacing w:val="1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coche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punto:</w:t>
      </w:r>
      <w:r>
        <w:rPr>
          <w:spacing w:val="14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neumáticos</w:t>
      </w:r>
      <w:r>
        <w:rPr>
          <w:spacing w:val="17"/>
        </w:rPr>
        <w:t xml:space="preserve"> </w:t>
      </w:r>
      <w:r>
        <w:t>desinflados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presión</w:t>
      </w:r>
      <w:r>
        <w:rPr>
          <w:spacing w:val="15"/>
        </w:rPr>
        <w:t xml:space="preserve"> </w:t>
      </w:r>
      <w:r>
        <w:t>inadecuada,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ejemplo,</w:t>
      </w:r>
      <w:r>
        <w:rPr>
          <w:spacing w:val="-46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aumentar el</w:t>
      </w:r>
      <w:r>
        <w:rPr>
          <w:spacing w:val="-3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carburante y aumenta</w:t>
      </w:r>
      <w:r>
        <w:rPr>
          <w:spacing w:val="-1"/>
        </w:rPr>
        <w:t xml:space="preserve"> </w:t>
      </w:r>
      <w:r>
        <w:t>el riesgo</w:t>
      </w:r>
      <w:r>
        <w:rPr>
          <w:spacing w:val="-2"/>
        </w:rPr>
        <w:t xml:space="preserve"> </w:t>
      </w:r>
      <w:r>
        <w:t>de accidentes.</w:t>
      </w:r>
    </w:p>
    <w:p w14:paraId="5EC40F1F" w14:textId="77777777" w:rsidR="00BB0F15" w:rsidRDefault="00BB0F15">
      <w:pPr>
        <w:pStyle w:val="Textoindependiente"/>
        <w:spacing w:before="2"/>
      </w:pPr>
    </w:p>
    <w:p w14:paraId="22851060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6"/>
          <w:tab w:val="left" w:pos="2127"/>
        </w:tabs>
        <w:spacing w:before="1" w:line="237" w:lineRule="auto"/>
        <w:ind w:right="987" w:hanging="360"/>
      </w:pPr>
      <w:r>
        <w:t>Identifica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gasolineras</w:t>
      </w:r>
      <w:r>
        <w:rPr>
          <w:spacing w:val="17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t>baratas.</w:t>
      </w:r>
      <w:r>
        <w:rPr>
          <w:spacing w:val="18"/>
        </w:rPr>
        <w:t xml:space="preserve"> </w:t>
      </w:r>
      <w:r>
        <w:t>Existen</w:t>
      </w:r>
      <w:r>
        <w:rPr>
          <w:spacing w:val="17"/>
        </w:rPr>
        <w:t xml:space="preserve"> </w:t>
      </w:r>
      <w:r>
        <w:t>multitud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aplicaciones</w:t>
      </w:r>
      <w:r>
        <w:rPr>
          <w:spacing w:val="21"/>
        </w:rPr>
        <w:t xml:space="preserve"> </w:t>
      </w:r>
      <w:r>
        <w:t>móviles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te</w:t>
      </w:r>
      <w:r>
        <w:rPr>
          <w:spacing w:val="19"/>
        </w:rPr>
        <w:t xml:space="preserve"> </w:t>
      </w:r>
      <w:r>
        <w:t>ayudan</w:t>
      </w:r>
      <w:r>
        <w:rPr>
          <w:spacing w:val="18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localizar</w:t>
      </w:r>
      <w:r>
        <w:rPr>
          <w:spacing w:val="-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costes</w:t>
      </w:r>
      <w:r>
        <w:rPr>
          <w:spacing w:val="-3"/>
        </w:rPr>
        <w:t xml:space="preserve"> </w:t>
      </w:r>
      <w:r>
        <w:t>más reducidos</w:t>
      </w:r>
      <w:r>
        <w:rPr>
          <w:spacing w:val="-1"/>
        </w:rPr>
        <w:t xml:space="preserve"> </w:t>
      </w:r>
      <w:r>
        <w:t>cerca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ti.</w:t>
      </w:r>
    </w:p>
    <w:p w14:paraId="65D1ECDE" w14:textId="77777777" w:rsidR="00BB0F15" w:rsidRDefault="00BB0F15">
      <w:pPr>
        <w:pStyle w:val="Textoindependiente"/>
        <w:spacing w:before="1"/>
      </w:pPr>
    </w:p>
    <w:p w14:paraId="4178F11E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6"/>
          <w:tab w:val="left" w:pos="2127"/>
        </w:tabs>
        <w:ind w:hanging="360"/>
      </w:pPr>
      <w:r>
        <w:t>Cuando</w:t>
      </w:r>
      <w:r>
        <w:rPr>
          <w:spacing w:val="21"/>
        </w:rPr>
        <w:t xml:space="preserve"> </w:t>
      </w:r>
      <w:r>
        <w:t>repostes</w:t>
      </w:r>
      <w:r>
        <w:rPr>
          <w:spacing w:val="20"/>
        </w:rPr>
        <w:t xml:space="preserve"> </w:t>
      </w:r>
      <w:r>
        <w:t>carburante,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aprietes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manilla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manguera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máximo.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gasolina</w:t>
      </w:r>
      <w:r>
        <w:rPr>
          <w:spacing w:val="20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lenta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creará</w:t>
      </w:r>
      <w:r>
        <w:rPr>
          <w:spacing w:val="-4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vapor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llenará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 más</w:t>
      </w:r>
      <w:r>
        <w:rPr>
          <w:spacing w:val="-4"/>
        </w:rPr>
        <w:t xml:space="preserve"> </w:t>
      </w:r>
      <w:r>
        <w:t>eficaz.</w:t>
      </w:r>
    </w:p>
    <w:p w14:paraId="57C6D806" w14:textId="77777777" w:rsidR="00BB0F15" w:rsidRDefault="00BB0F15">
      <w:pPr>
        <w:pStyle w:val="Textoindependiente"/>
        <w:spacing w:before="1"/>
      </w:pPr>
    </w:p>
    <w:p w14:paraId="025A4D01" w14:textId="77777777" w:rsidR="00BB0F15" w:rsidRDefault="00000000">
      <w:pPr>
        <w:pStyle w:val="Prrafodelista"/>
        <w:numPr>
          <w:ilvl w:val="0"/>
          <w:numId w:val="2"/>
        </w:numPr>
        <w:tabs>
          <w:tab w:val="left" w:pos="2126"/>
          <w:tab w:val="left" w:pos="2127"/>
        </w:tabs>
        <w:ind w:hanging="360"/>
      </w:pPr>
      <w:r>
        <w:t>Elabora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lista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cuánto</w:t>
      </w:r>
      <w:r>
        <w:rPr>
          <w:spacing w:val="27"/>
        </w:rPr>
        <w:t xml:space="preserve"> </w:t>
      </w:r>
      <w:r>
        <w:t>gastas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gasolina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cuántos</w:t>
      </w:r>
      <w:r>
        <w:rPr>
          <w:spacing w:val="27"/>
        </w:rPr>
        <w:t xml:space="preserve"> </w:t>
      </w:r>
      <w:r>
        <w:t>kilómetros</w:t>
      </w:r>
      <w:r>
        <w:rPr>
          <w:spacing w:val="26"/>
        </w:rPr>
        <w:t xml:space="preserve"> </w:t>
      </w:r>
      <w:r>
        <w:t>recorres.</w:t>
      </w:r>
      <w:r>
        <w:rPr>
          <w:spacing w:val="24"/>
        </w:rPr>
        <w:t xml:space="preserve"> </w:t>
      </w:r>
      <w:r>
        <w:t>Esto</w:t>
      </w:r>
      <w:r>
        <w:rPr>
          <w:spacing w:val="27"/>
        </w:rPr>
        <w:t xml:space="preserve"> </w:t>
      </w:r>
      <w:r>
        <w:t>te</w:t>
      </w:r>
      <w:r>
        <w:rPr>
          <w:spacing w:val="26"/>
        </w:rPr>
        <w:t xml:space="preserve"> </w:t>
      </w:r>
      <w:r>
        <w:t>permitirá</w:t>
      </w:r>
      <w:r>
        <w:rPr>
          <w:spacing w:val="-46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variaciones en rendimiento del vehículo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establecer</w:t>
      </w:r>
      <w:r>
        <w:rPr>
          <w:spacing w:val="-5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ahorro.</w:t>
      </w:r>
    </w:p>
    <w:p w14:paraId="5D48C547" w14:textId="77777777" w:rsidR="00BB0F15" w:rsidRDefault="00BB0F15">
      <w:pPr>
        <w:pStyle w:val="Textoindependiente"/>
      </w:pPr>
    </w:p>
    <w:p w14:paraId="4BC50B30" w14:textId="77777777" w:rsidR="00BB0F15" w:rsidRDefault="00BB0F15">
      <w:pPr>
        <w:pStyle w:val="Textoindependiente"/>
        <w:spacing w:before="9"/>
        <w:rPr>
          <w:sz w:val="19"/>
        </w:rPr>
      </w:pPr>
    </w:p>
    <w:p w14:paraId="614B0B79" w14:textId="69FF1410" w:rsidR="00BB0F15" w:rsidRDefault="00000000">
      <w:pPr>
        <w:ind w:left="1418" w:right="985"/>
        <w:jc w:val="both"/>
        <w:rPr>
          <w:i/>
        </w:rPr>
      </w:pPr>
      <w:r>
        <w:rPr>
          <w:i/>
        </w:rPr>
        <w:t>Kelisto</w:t>
      </w:r>
      <w:r w:rsidR="002A6478">
        <w:rPr>
          <w:i/>
        </w:rPr>
        <w:t xml:space="preserve"> </w:t>
      </w:r>
      <w:r>
        <w:rPr>
          <w:i/>
        </w:rPr>
        <w:t xml:space="preserve"> es una compañía independiente de cualquier compañía de seguros o entidad financiera y, por</w:t>
      </w:r>
      <w:r>
        <w:rPr>
          <w:i/>
          <w:spacing w:val="1"/>
        </w:rPr>
        <w:t xml:space="preserve"> </w:t>
      </w:r>
      <w:r>
        <w:rPr>
          <w:i/>
        </w:rPr>
        <w:t>este motivo, todas las informaciones emitidas desde Kelisto</w:t>
      </w:r>
      <w:r w:rsidR="002A6478">
        <w:rPr>
          <w:i/>
        </w:rPr>
        <w:t xml:space="preserve"> </w:t>
      </w:r>
      <w:r>
        <w:rPr>
          <w:i/>
        </w:rPr>
        <w:t xml:space="preserve"> son completamente imparciales y objetivas.</w:t>
      </w:r>
      <w:r>
        <w:rPr>
          <w:i/>
          <w:spacing w:val="-47"/>
        </w:rPr>
        <w:t xml:space="preserve"> </w:t>
      </w:r>
      <w:r>
        <w:rPr>
          <w:i/>
        </w:rPr>
        <w:t>Esto nos permite ser libres a la hora de informar al consumidor para que ahorre en sus facturas del hogar y</w:t>
      </w:r>
      <w:r>
        <w:rPr>
          <w:i/>
          <w:spacing w:val="-47"/>
        </w:rPr>
        <w:t xml:space="preserve"> </w:t>
      </w:r>
      <w:r>
        <w:rPr>
          <w:i/>
        </w:rPr>
        <w:t>lograr que las</w:t>
      </w:r>
      <w:r>
        <w:rPr>
          <w:i/>
          <w:spacing w:val="-3"/>
        </w:rPr>
        <w:t xml:space="preserve"> </w:t>
      </w:r>
      <w:r>
        <w:rPr>
          <w:i/>
        </w:rPr>
        <w:t>compañías sean</w:t>
      </w:r>
      <w:r>
        <w:rPr>
          <w:i/>
          <w:spacing w:val="-2"/>
        </w:rPr>
        <w:t xml:space="preserve"> </w:t>
      </w:r>
      <w:r>
        <w:rPr>
          <w:i/>
        </w:rPr>
        <w:t>más competitivas.</w:t>
      </w:r>
    </w:p>
    <w:p w14:paraId="17041566" w14:textId="77777777" w:rsidR="00BB0F15" w:rsidRDefault="00BB0F15">
      <w:pPr>
        <w:pStyle w:val="Textoindependiente"/>
        <w:spacing w:before="11"/>
        <w:rPr>
          <w:i/>
          <w:sz w:val="21"/>
        </w:rPr>
      </w:pPr>
    </w:p>
    <w:p w14:paraId="12B5A7E0" w14:textId="1797F954" w:rsidR="00BB0F15" w:rsidRDefault="00000000">
      <w:pPr>
        <w:ind w:left="1418" w:right="987"/>
        <w:jc w:val="both"/>
        <w:rPr>
          <w:i/>
        </w:rPr>
      </w:pPr>
      <w:r>
        <w:rPr>
          <w:i/>
          <w:color w:val="0000FF"/>
          <w:u w:val="single" w:color="0000FF"/>
        </w:rPr>
        <w:t>Kelisto</w:t>
      </w:r>
      <w:r>
        <w:rPr>
          <w:i/>
          <w:color w:val="0000FF"/>
        </w:rPr>
        <w:t xml:space="preserve"> </w:t>
      </w:r>
      <w:r>
        <w:rPr>
          <w:i/>
        </w:rPr>
        <w:t>no promueve ninguna marca ni oferta por motivos comerciales; la información (ya sea del</w:t>
      </w:r>
      <w:r>
        <w:rPr>
          <w:i/>
          <w:spacing w:val="1"/>
        </w:rPr>
        <w:t xml:space="preserve"> </w:t>
      </w:r>
      <w:r>
        <w:rPr>
          <w:i/>
        </w:rPr>
        <w:t>comparador o de los contenidos propios) se basa en hechos y datos, de manera que la plataforma es 100%</w:t>
      </w:r>
      <w:r>
        <w:rPr>
          <w:i/>
          <w:spacing w:val="-47"/>
        </w:rPr>
        <w:t xml:space="preserve"> </w:t>
      </w:r>
      <w:r>
        <w:rPr>
          <w:i/>
        </w:rPr>
        <w:t>objetiva.</w:t>
      </w:r>
    </w:p>
    <w:p w14:paraId="5DF5EA3B" w14:textId="77777777" w:rsidR="00BB0F15" w:rsidRDefault="00BB0F15">
      <w:pPr>
        <w:pStyle w:val="Textoindependiente"/>
        <w:rPr>
          <w:i/>
        </w:rPr>
      </w:pPr>
    </w:p>
    <w:p w14:paraId="3E27B991" w14:textId="77777777" w:rsidR="00BB0F15" w:rsidRDefault="00BB0F15">
      <w:pPr>
        <w:pStyle w:val="Textoindependiente"/>
        <w:spacing w:before="2"/>
        <w:rPr>
          <w:i/>
          <w:sz w:val="20"/>
        </w:rPr>
      </w:pPr>
    </w:p>
    <w:p w14:paraId="1506CB3E" w14:textId="77777777" w:rsidR="00BB0F15" w:rsidRDefault="00000000">
      <w:pPr>
        <w:spacing w:before="1"/>
        <w:ind w:left="1660" w:right="1230"/>
        <w:jc w:val="center"/>
        <w:rPr>
          <w:b/>
          <w:sz w:val="28"/>
        </w:rPr>
      </w:pPr>
      <w:r>
        <w:rPr>
          <w:b/>
          <w:sz w:val="28"/>
        </w:rPr>
        <w:t>Visítanos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 xml:space="preserve"> </w:t>
      </w:r>
      <w:hyperlink r:id="rId9">
        <w:r>
          <w:rPr>
            <w:b/>
            <w:sz w:val="28"/>
          </w:rPr>
          <w:t>www.kelisto.es</w:t>
        </w:r>
      </w:hyperlink>
    </w:p>
    <w:p w14:paraId="40AFBBA7" w14:textId="77777777" w:rsidR="00BB0F15" w:rsidRDefault="00000000">
      <w:pPr>
        <w:pStyle w:val="Ttulo1"/>
        <w:spacing w:before="245" w:after="45"/>
        <w:ind w:left="852"/>
        <w:jc w:val="left"/>
      </w:pPr>
      <w:r>
        <w:rPr>
          <w:color w:val="85057A"/>
        </w:rPr>
        <w:t>Para</w:t>
      </w:r>
      <w:r>
        <w:rPr>
          <w:color w:val="85057A"/>
          <w:spacing w:val="-3"/>
        </w:rPr>
        <w:t xml:space="preserve"> </w:t>
      </w:r>
      <w:r>
        <w:rPr>
          <w:color w:val="85057A"/>
        </w:rPr>
        <w:t>más</w:t>
      </w:r>
      <w:r>
        <w:rPr>
          <w:color w:val="85057A"/>
          <w:spacing w:val="-4"/>
        </w:rPr>
        <w:t xml:space="preserve"> </w:t>
      </w:r>
      <w:r>
        <w:rPr>
          <w:color w:val="85057A"/>
        </w:rPr>
        <w:t>Información: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7"/>
      </w:tblGrid>
      <w:tr w:rsidR="00BB0F15" w14:paraId="70E648F3" w14:textId="77777777">
        <w:trPr>
          <w:trHeight w:val="218"/>
        </w:trPr>
        <w:tc>
          <w:tcPr>
            <w:tcW w:w="4609" w:type="dxa"/>
            <w:shd w:val="clear" w:color="auto" w:fill="6F2F9F"/>
          </w:tcPr>
          <w:p w14:paraId="30BEBD00" w14:textId="77777777" w:rsidR="00BB0F15" w:rsidRDefault="00000000">
            <w:pPr>
              <w:pStyle w:val="TableParagraph"/>
              <w:spacing w:before="0" w:line="198" w:lineRule="exact"/>
              <w:ind w:left="107"/>
              <w:rPr>
                <w:sz w:val="18"/>
              </w:rPr>
            </w:pPr>
            <w:hyperlink r:id="rId10">
              <w:r>
                <w:rPr>
                  <w:color w:val="FFFFFF"/>
                  <w:sz w:val="18"/>
                  <w:u w:val="single" w:color="FFFFFF"/>
                </w:rPr>
                <w:t>Kelisto.es</w:t>
              </w:r>
            </w:hyperlink>
          </w:p>
        </w:tc>
        <w:tc>
          <w:tcPr>
            <w:tcW w:w="4607" w:type="dxa"/>
            <w:shd w:val="clear" w:color="auto" w:fill="6F2F9F"/>
          </w:tcPr>
          <w:p w14:paraId="20657FD8" w14:textId="77777777" w:rsidR="00BB0F15" w:rsidRDefault="00000000">
            <w:pPr>
              <w:pStyle w:val="TableParagraph"/>
              <w:spacing w:before="0" w:line="198" w:lineRule="exact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Cohn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&amp;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Wolfe</w:t>
            </w:r>
          </w:p>
        </w:tc>
      </w:tr>
      <w:tr w:rsidR="00BB0F15" w14:paraId="2CDC1668" w14:textId="77777777">
        <w:trPr>
          <w:trHeight w:val="1320"/>
        </w:trPr>
        <w:tc>
          <w:tcPr>
            <w:tcW w:w="4609" w:type="dxa"/>
          </w:tcPr>
          <w:p w14:paraId="4D89770E" w14:textId="77777777" w:rsidR="00BB0F15" w:rsidRDefault="00BB0F15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2DA939C4" w14:textId="77777777" w:rsidR="00BB0F15" w:rsidRDefault="00000000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616062646</w:t>
            </w:r>
          </w:p>
          <w:p w14:paraId="5019DA56" w14:textId="77777777" w:rsidR="00BB0F15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hyperlink r:id="rId11">
              <w:r>
                <w:rPr>
                  <w:b/>
                  <w:color w:val="0000FF"/>
                  <w:sz w:val="18"/>
                  <w:u w:val="single" w:color="0000FF"/>
                </w:rPr>
                <w:t>rrpp@kelisto.es</w:t>
              </w:r>
            </w:hyperlink>
          </w:p>
          <w:p w14:paraId="0AD9EFAF" w14:textId="77777777" w:rsidR="00BB0F15" w:rsidRDefault="00BB0F15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65CCC944" w14:textId="77777777" w:rsidR="00BB0F15" w:rsidRDefault="00000000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Cristina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Rebollo,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  <w:p w14:paraId="7C52147C" w14:textId="77777777" w:rsidR="00BB0F15" w:rsidRDefault="00000000">
            <w:pPr>
              <w:pStyle w:val="TableParagraph"/>
              <w:spacing w:before="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Celia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Durán,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Seguros</w:t>
            </w:r>
          </w:p>
        </w:tc>
        <w:tc>
          <w:tcPr>
            <w:tcW w:w="4607" w:type="dxa"/>
          </w:tcPr>
          <w:p w14:paraId="73E8D0A1" w14:textId="77777777" w:rsidR="00BB0F15" w:rsidRDefault="00BB0F15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4598ACCB" w14:textId="77777777" w:rsidR="00BB0F15" w:rsidRDefault="00000000">
            <w:pPr>
              <w:pStyle w:val="TableParagraph"/>
              <w:spacing w:before="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67</w:t>
            </w:r>
          </w:p>
          <w:p w14:paraId="0D29CEC7" w14:textId="77777777" w:rsidR="00BB0F15" w:rsidRDefault="00BB0F15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17EE5268" w14:textId="77777777" w:rsidR="00BB0F15" w:rsidRDefault="00000000">
            <w:pPr>
              <w:pStyle w:val="TableParagraph"/>
              <w:spacing w:before="0"/>
              <w:ind w:left="146" w:right="1142" w:hanging="41"/>
              <w:rPr>
                <w:sz w:val="18"/>
              </w:rPr>
            </w:pPr>
            <w:r>
              <w:rPr>
                <w:sz w:val="18"/>
              </w:rPr>
              <w:t>Marta Velasco –Renata del Valle-Henar López</w:t>
            </w:r>
            <w:r>
              <w:rPr>
                <w:spacing w:val="-38"/>
                <w:sz w:val="18"/>
              </w:rPr>
              <w:t xml:space="preserve"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kelisto@cohnwolfe.com</w:t>
              </w:r>
            </w:hyperlink>
          </w:p>
        </w:tc>
      </w:tr>
    </w:tbl>
    <w:p w14:paraId="12545738" w14:textId="5EDED096" w:rsidR="00BB0F15" w:rsidRDefault="002A6478">
      <w:pPr>
        <w:pStyle w:val="Textoindependiente"/>
        <w:ind w:left="9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D39A94" wp14:editId="3EF1D756">
                <wp:extent cx="436245" cy="220980"/>
                <wp:effectExtent l="635" t="0" r="1270" b="0"/>
                <wp:docPr id="1227044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220980"/>
                          <a:chOff x="0" y="0"/>
                          <a:chExt cx="687" cy="348"/>
                        </a:xfrm>
                      </wpg:grpSpPr>
                      <pic:pic xmlns:pic="http://schemas.openxmlformats.org/drawingml/2006/picture">
                        <pic:nvPicPr>
                          <pic:cNvPr id="959706488" name="Picture 4" descr="faceboo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07601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" y="10"/>
                            <a:ext cx="339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834959" id="Group 2" o:spid="_x0000_s1026" style="width:34.35pt;height:17.4pt;mso-position-horizontal-relative:char;mso-position-vertical-relative:line" coordsize="687,3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acebook_logo" style="position:absolute;width:34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">
                  <v:imagedata r:id="rId15" o:title="facebook_logo"/>
                </v:shape>
                <v:shape id="Picture 3" o:spid="_x0000_s1028" type="#_x0000_t75" style="position:absolute;left:348;top:10;width:339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">
                  <v:imagedata r:id="rId16" o:title=""/>
                </v:shape>
                <w10:anchorlock/>
              </v:group>
            </w:pict>
          </mc:Fallback>
        </mc:AlternateContent>
      </w:r>
    </w:p>
    <w:p w14:paraId="48A2C51A" w14:textId="77777777" w:rsidR="00BB0F15" w:rsidRDefault="00BB0F15">
      <w:pPr>
        <w:pStyle w:val="Textoindependiente"/>
        <w:spacing w:before="9"/>
        <w:rPr>
          <w:b/>
          <w:sz w:val="18"/>
        </w:rPr>
      </w:pPr>
    </w:p>
    <w:p w14:paraId="27705468" w14:textId="77777777" w:rsidR="00BB0F15" w:rsidRDefault="00000000">
      <w:pPr>
        <w:ind w:left="1418"/>
        <w:jc w:val="both"/>
        <w:rPr>
          <w:b/>
        </w:rPr>
      </w:pPr>
      <w:r>
        <w:rPr>
          <w:b/>
        </w:rPr>
        <w:t>Fuentes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metodología</w:t>
      </w:r>
    </w:p>
    <w:p w14:paraId="1B62EB15" w14:textId="77777777" w:rsidR="00BB0F15" w:rsidRDefault="00BB0F15">
      <w:pPr>
        <w:pStyle w:val="Textoindependiente"/>
        <w:spacing w:before="8"/>
        <w:rPr>
          <w:b/>
          <w:sz w:val="19"/>
        </w:rPr>
      </w:pPr>
    </w:p>
    <w:p w14:paraId="3CE13B2D" w14:textId="77777777" w:rsidR="00BB0F15" w:rsidRDefault="00000000">
      <w:pPr>
        <w:spacing w:line="276" w:lineRule="auto"/>
        <w:ind w:left="1418" w:right="986"/>
        <w:jc w:val="both"/>
        <w:rPr>
          <w:sz w:val="16"/>
        </w:rPr>
      </w:pPr>
      <w:r>
        <w:rPr>
          <w:sz w:val="16"/>
        </w:rPr>
        <w:t>¹Según la DGT estas navidades se producirán 17 millones de desplazamientos en carretera. Según un estudio de ecologistas en acción (2012) el</w:t>
      </w:r>
      <w:r>
        <w:rPr>
          <w:spacing w:val="1"/>
          <w:sz w:val="16"/>
        </w:rPr>
        <w:t xml:space="preserve"> </w:t>
      </w:r>
      <w:r>
        <w:rPr>
          <w:sz w:val="16"/>
        </w:rPr>
        <w:t>recorrido medio por desplazamiento se sitúa en 45 kilómetros. Si tenemos en cuenta que, según la Asociación Española de Fabricantes de</w:t>
      </w:r>
      <w:r>
        <w:rPr>
          <w:spacing w:val="1"/>
          <w:sz w:val="16"/>
        </w:rPr>
        <w:t xml:space="preserve"> </w:t>
      </w:r>
      <w:r>
        <w:rPr>
          <w:sz w:val="16"/>
        </w:rPr>
        <w:t>Automóviles y Camiones (ANFAC), el consumo medio por kilómetro es de 4,98 litros de gasolina y que entre enero y octubre el precio medio de</w:t>
      </w:r>
      <w:r>
        <w:rPr>
          <w:spacing w:val="1"/>
          <w:sz w:val="16"/>
        </w:rPr>
        <w:t xml:space="preserve"> </w:t>
      </w:r>
      <w:r>
        <w:rPr>
          <w:sz w:val="16"/>
        </w:rPr>
        <w:t>esta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situó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1,39</w:t>
      </w:r>
      <w:r>
        <w:rPr>
          <w:spacing w:val="-1"/>
          <w:sz w:val="16"/>
        </w:rPr>
        <w:t xml:space="preserve"> </w:t>
      </w:r>
      <w:r>
        <w:rPr>
          <w:sz w:val="16"/>
        </w:rPr>
        <w:t>euros, podemos deducir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estas</w:t>
      </w:r>
      <w:r>
        <w:rPr>
          <w:spacing w:val="-1"/>
          <w:sz w:val="16"/>
        </w:rPr>
        <w:t xml:space="preserve"> </w:t>
      </w:r>
      <w:r>
        <w:rPr>
          <w:sz w:val="16"/>
        </w:rPr>
        <w:t>navidades</w:t>
      </w:r>
      <w:r>
        <w:rPr>
          <w:spacing w:val="-1"/>
          <w:sz w:val="16"/>
        </w:rPr>
        <w:t xml:space="preserve"> </w:t>
      </w:r>
      <w:r>
        <w:rPr>
          <w:sz w:val="16"/>
        </w:rPr>
        <w:t>los españoles</w:t>
      </w:r>
      <w:r>
        <w:rPr>
          <w:spacing w:val="-1"/>
          <w:sz w:val="16"/>
        </w:rPr>
        <w:t xml:space="preserve"> </w:t>
      </w:r>
      <w:r>
        <w:rPr>
          <w:sz w:val="16"/>
        </w:rPr>
        <w:t>gastarán</w:t>
      </w:r>
      <w:r>
        <w:rPr>
          <w:spacing w:val="-2"/>
          <w:sz w:val="16"/>
        </w:rPr>
        <w:t xml:space="preserve"> </w:t>
      </w:r>
      <w:r>
        <w:rPr>
          <w:sz w:val="16"/>
        </w:rPr>
        <w:t>50.490.000 euros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gasolina.</w:t>
      </w:r>
    </w:p>
    <w:p w14:paraId="27A8102E" w14:textId="77777777" w:rsidR="00BB0F15" w:rsidRDefault="00BB0F15">
      <w:pPr>
        <w:pStyle w:val="Textoindependiente"/>
        <w:spacing w:before="5"/>
        <w:rPr>
          <w:sz w:val="16"/>
        </w:rPr>
      </w:pPr>
    </w:p>
    <w:p w14:paraId="75817E96" w14:textId="77777777" w:rsidR="00BB0F15" w:rsidRDefault="00000000">
      <w:pPr>
        <w:spacing w:before="1" w:line="276" w:lineRule="auto"/>
        <w:ind w:left="1418" w:right="986"/>
        <w:jc w:val="both"/>
        <w:rPr>
          <w:sz w:val="16"/>
        </w:rPr>
      </w:pPr>
      <w:r>
        <w:rPr>
          <w:sz w:val="16"/>
        </w:rPr>
        <w:t>² Los precios medios de la gasolina sin plomo 95 y gasóleo A se han obtenido de los informes mensuales publicados por el Ministerio de Industria,</w:t>
      </w:r>
      <w:r>
        <w:rPr>
          <w:spacing w:val="1"/>
          <w:sz w:val="16"/>
        </w:rPr>
        <w:t xml:space="preserve"> </w:t>
      </w:r>
      <w:r>
        <w:rPr>
          <w:sz w:val="16"/>
        </w:rPr>
        <w:t>Energía y turismo entre los meses de enero y octubre de 2014.</w:t>
      </w:r>
      <w:r>
        <w:rPr>
          <w:spacing w:val="1"/>
          <w:sz w:val="16"/>
        </w:rPr>
        <w:t xml:space="preserve"> </w:t>
      </w:r>
      <w:r>
        <w:rPr>
          <w:sz w:val="16"/>
        </w:rPr>
        <w:t>Así se desprende del estudio elaborado Kelisto.es, en el que se han tenido en</w:t>
      </w:r>
      <w:r>
        <w:rPr>
          <w:spacing w:val="1"/>
          <w:sz w:val="16"/>
        </w:rPr>
        <w:t xml:space="preserve"> </w:t>
      </w:r>
      <w:r>
        <w:rPr>
          <w:sz w:val="16"/>
        </w:rPr>
        <w:t>cuenta los precios medios de gasolina 95 y de gasóleo A (el destinado a automóviles) de todas las provincias y Comunidades Autónomas</w:t>
      </w:r>
      <w:r>
        <w:rPr>
          <w:spacing w:val="1"/>
          <w:sz w:val="16"/>
        </w:rPr>
        <w:t xml:space="preserve"> </w:t>
      </w:r>
      <w:r>
        <w:rPr>
          <w:sz w:val="16"/>
        </w:rPr>
        <w:t>españolas,</w:t>
      </w:r>
      <w:r>
        <w:rPr>
          <w:spacing w:val="-1"/>
          <w:sz w:val="16"/>
        </w:rPr>
        <w:t xml:space="preserve"> </w:t>
      </w:r>
      <w:r>
        <w:rPr>
          <w:sz w:val="16"/>
        </w:rPr>
        <w:t>publicados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Ministerio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Industria</w:t>
      </w:r>
      <w:r>
        <w:rPr>
          <w:spacing w:val="1"/>
          <w:sz w:val="16"/>
        </w:rPr>
        <w:t xml:space="preserve"> </w:t>
      </w:r>
      <w:r>
        <w:rPr>
          <w:sz w:val="16"/>
        </w:rPr>
        <w:t>entre</w:t>
      </w:r>
      <w:r>
        <w:rPr>
          <w:spacing w:val="1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octubre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</w:p>
    <w:p w14:paraId="03E24472" w14:textId="77777777" w:rsidR="00BB0F15" w:rsidRDefault="00BB0F15">
      <w:pPr>
        <w:pStyle w:val="Textoindependiente"/>
        <w:spacing w:before="3"/>
        <w:rPr>
          <w:sz w:val="16"/>
        </w:rPr>
      </w:pPr>
    </w:p>
    <w:p w14:paraId="1A6877F2" w14:textId="77777777" w:rsidR="00BB0F15" w:rsidRDefault="00000000">
      <w:pPr>
        <w:ind w:left="1418"/>
        <w:jc w:val="both"/>
        <w:rPr>
          <w:sz w:val="16"/>
        </w:rPr>
      </w:pPr>
      <w:r>
        <w:rPr>
          <w:sz w:val="16"/>
        </w:rPr>
        <w:t>³Datos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Asociación</w:t>
      </w:r>
      <w:r>
        <w:rPr>
          <w:spacing w:val="-3"/>
          <w:sz w:val="16"/>
        </w:rPr>
        <w:t xml:space="preserve"> </w:t>
      </w:r>
      <w:r>
        <w:rPr>
          <w:sz w:val="16"/>
        </w:rPr>
        <w:t>Española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Operadores</w:t>
      </w:r>
      <w:r>
        <w:rPr>
          <w:spacing w:val="-3"/>
          <w:sz w:val="16"/>
        </w:rPr>
        <w:t xml:space="preserve"> </w:t>
      </w:r>
      <w:r>
        <w:rPr>
          <w:sz w:val="16"/>
        </w:rPr>
        <w:t>de Productos</w:t>
      </w:r>
      <w:r>
        <w:rPr>
          <w:spacing w:val="-3"/>
          <w:sz w:val="16"/>
        </w:rPr>
        <w:t xml:space="preserve"> </w:t>
      </w:r>
      <w:r>
        <w:rPr>
          <w:sz w:val="16"/>
        </w:rPr>
        <w:t>Petrolíferos</w:t>
      </w:r>
      <w:r>
        <w:rPr>
          <w:spacing w:val="-3"/>
          <w:sz w:val="16"/>
        </w:rPr>
        <w:t xml:space="preserve"> </w:t>
      </w:r>
      <w:r>
        <w:rPr>
          <w:sz w:val="16"/>
        </w:rPr>
        <w:t>(AOP)</w:t>
      </w:r>
    </w:p>
    <w:p w14:paraId="34CE5109" w14:textId="77777777" w:rsidR="00BB0F15" w:rsidRDefault="00BB0F15">
      <w:pPr>
        <w:pStyle w:val="Textoindependiente"/>
        <w:spacing w:before="10"/>
        <w:rPr>
          <w:sz w:val="18"/>
        </w:rPr>
      </w:pPr>
    </w:p>
    <w:p w14:paraId="6A07A31A" w14:textId="77777777" w:rsidR="00BB0F15" w:rsidRDefault="00000000">
      <w:pPr>
        <w:ind w:left="1418"/>
        <w:jc w:val="both"/>
        <w:rPr>
          <w:sz w:val="16"/>
        </w:rPr>
      </w:pPr>
      <w:r>
        <w:rPr>
          <w:sz w:val="16"/>
        </w:rPr>
        <w:t>⁴Datos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Arval</w:t>
      </w:r>
    </w:p>
    <w:p w14:paraId="42091EAC" w14:textId="77777777" w:rsidR="00BB0F15" w:rsidRDefault="00BB0F15">
      <w:pPr>
        <w:jc w:val="both"/>
        <w:rPr>
          <w:sz w:val="16"/>
        </w:rPr>
        <w:sectPr w:rsidR="00BB0F15">
          <w:headerReference w:type="default" r:id="rId17"/>
          <w:pgSz w:w="11910" w:h="16840"/>
          <w:pgMar w:top="680" w:right="0" w:bottom="280" w:left="0" w:header="0" w:footer="0" w:gutter="0"/>
          <w:cols w:space="720"/>
        </w:sectPr>
      </w:pPr>
    </w:p>
    <w:p w14:paraId="72EA7A7B" w14:textId="77777777" w:rsidR="00BB0F15" w:rsidRDefault="00BB0F15">
      <w:pPr>
        <w:pStyle w:val="Textoindependiente"/>
        <w:rPr>
          <w:sz w:val="20"/>
        </w:rPr>
      </w:pPr>
    </w:p>
    <w:p w14:paraId="2869C442" w14:textId="77777777" w:rsidR="00BB0F15" w:rsidRDefault="00BB0F15">
      <w:pPr>
        <w:pStyle w:val="Textoindependiente"/>
        <w:rPr>
          <w:sz w:val="20"/>
        </w:rPr>
      </w:pPr>
    </w:p>
    <w:p w14:paraId="7C9AF050" w14:textId="77777777" w:rsidR="00BB0F15" w:rsidRDefault="00BB0F15">
      <w:pPr>
        <w:pStyle w:val="Textoindependiente"/>
        <w:rPr>
          <w:sz w:val="20"/>
        </w:rPr>
      </w:pPr>
    </w:p>
    <w:p w14:paraId="5F02332F" w14:textId="77777777" w:rsidR="00BB0F15" w:rsidRDefault="00BB0F15">
      <w:pPr>
        <w:pStyle w:val="Textoindependiente"/>
        <w:rPr>
          <w:sz w:val="20"/>
        </w:rPr>
      </w:pPr>
    </w:p>
    <w:p w14:paraId="7272714E" w14:textId="77777777" w:rsidR="00BB0F15" w:rsidRDefault="00BB0F15">
      <w:pPr>
        <w:pStyle w:val="Textoindependiente"/>
        <w:rPr>
          <w:sz w:val="20"/>
        </w:rPr>
      </w:pPr>
    </w:p>
    <w:p w14:paraId="2B71B85F" w14:textId="77777777" w:rsidR="00BB0F15" w:rsidRDefault="00BB0F15">
      <w:pPr>
        <w:pStyle w:val="Textoindependiente"/>
        <w:rPr>
          <w:sz w:val="20"/>
        </w:rPr>
      </w:pPr>
    </w:p>
    <w:p w14:paraId="44BAD1E1" w14:textId="77777777" w:rsidR="00BB0F15" w:rsidRDefault="00BB0F15">
      <w:pPr>
        <w:pStyle w:val="Textoindependiente"/>
        <w:rPr>
          <w:sz w:val="20"/>
        </w:rPr>
      </w:pPr>
    </w:p>
    <w:p w14:paraId="4E127583" w14:textId="77777777" w:rsidR="00BB0F15" w:rsidRDefault="00BB0F15">
      <w:pPr>
        <w:pStyle w:val="Textoindependiente"/>
        <w:rPr>
          <w:sz w:val="20"/>
        </w:rPr>
      </w:pPr>
    </w:p>
    <w:p w14:paraId="3532F516" w14:textId="77777777" w:rsidR="00BB0F15" w:rsidRDefault="00BB0F15">
      <w:pPr>
        <w:pStyle w:val="Textoindependiente"/>
        <w:rPr>
          <w:sz w:val="20"/>
        </w:rPr>
      </w:pPr>
    </w:p>
    <w:p w14:paraId="7EF1264E" w14:textId="77777777" w:rsidR="00BB0F15" w:rsidRDefault="00000000">
      <w:pPr>
        <w:pStyle w:val="Ttulo1"/>
        <w:spacing w:before="193"/>
        <w:ind w:left="991"/>
        <w:jc w:val="lef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D167176" wp14:editId="210B9975">
            <wp:simplePos x="0" y="0"/>
            <wp:positionH relativeFrom="page">
              <wp:posOffset>0</wp:posOffset>
            </wp:positionH>
            <wp:positionV relativeFrom="paragraph">
              <wp:posOffset>-1389079</wp:posOffset>
            </wp:positionV>
            <wp:extent cx="7560564" cy="92519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5057A"/>
        </w:rPr>
        <w:t>Sobre</w:t>
      </w:r>
      <w:r>
        <w:rPr>
          <w:color w:val="85057A"/>
          <w:spacing w:val="-4"/>
        </w:rPr>
        <w:t xml:space="preserve"> </w:t>
      </w:r>
      <w:hyperlink r:id="rId18">
        <w:r>
          <w:rPr>
            <w:color w:val="85057A"/>
            <w:u w:val="single" w:color="85057A"/>
          </w:rPr>
          <w:t>Kelisto.es</w:t>
        </w:r>
      </w:hyperlink>
    </w:p>
    <w:p w14:paraId="04576BF6" w14:textId="77777777" w:rsidR="00BB0F15" w:rsidRDefault="00BB0F15">
      <w:pPr>
        <w:pStyle w:val="Textoindependiente"/>
        <w:rPr>
          <w:b/>
          <w:sz w:val="20"/>
        </w:rPr>
      </w:pPr>
    </w:p>
    <w:p w14:paraId="28D565F4" w14:textId="77777777" w:rsidR="00BB0F15" w:rsidRDefault="00BB0F15">
      <w:pPr>
        <w:pStyle w:val="Textoindependiente"/>
        <w:spacing w:before="3"/>
        <w:rPr>
          <w:b/>
          <w:sz w:val="18"/>
        </w:rPr>
      </w:pPr>
    </w:p>
    <w:p w14:paraId="1DB51437" w14:textId="49F6DF7D" w:rsidR="00BB0F15" w:rsidRDefault="00000000">
      <w:pPr>
        <w:spacing w:line="276" w:lineRule="auto"/>
        <w:ind w:left="991" w:right="986"/>
        <w:jc w:val="both"/>
        <w:rPr>
          <w:sz w:val="16"/>
        </w:rPr>
      </w:pPr>
      <w:r>
        <w:rPr>
          <w:sz w:val="16"/>
        </w:rPr>
        <w:t>Kelisto</w:t>
      </w:r>
      <w:r w:rsidR="002A6478">
        <w:rPr>
          <w:sz w:val="16"/>
        </w:rPr>
        <w:t xml:space="preserve"> </w:t>
      </w:r>
      <w:r>
        <w:rPr>
          <w:sz w:val="16"/>
        </w:rPr>
        <w:t>es un servicio online gratuito e independiente para ayudar a los consumidores a ahorrar en sus facturas del hogar y</w:t>
      </w:r>
      <w:r>
        <w:rPr>
          <w:spacing w:val="1"/>
          <w:sz w:val="16"/>
        </w:rPr>
        <w:t xml:space="preserve"> </w:t>
      </w:r>
      <w:r>
        <w:rPr>
          <w:sz w:val="16"/>
        </w:rPr>
        <w:t>defender sus derechos mediante investigaciones periodísticas, herramientas de comparación de precios y una gran comunidad activa de personas que</w:t>
      </w:r>
      <w:r>
        <w:rPr>
          <w:spacing w:val="1"/>
          <w:sz w:val="16"/>
        </w:rPr>
        <w:t xml:space="preserve"> </w:t>
      </w:r>
      <w:r>
        <w:rPr>
          <w:sz w:val="16"/>
        </w:rPr>
        <w:t>buscan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consumo</w:t>
      </w:r>
      <w:r>
        <w:rPr>
          <w:spacing w:val="-2"/>
          <w:sz w:val="16"/>
        </w:rPr>
        <w:t xml:space="preserve"> </w:t>
      </w:r>
      <w:r>
        <w:rPr>
          <w:sz w:val="16"/>
        </w:rPr>
        <w:t>inteligente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ámbitos</w:t>
      </w:r>
      <w:r>
        <w:rPr>
          <w:spacing w:val="-2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seguros, comunicaciones,</w:t>
      </w:r>
      <w:r>
        <w:rPr>
          <w:spacing w:val="-1"/>
          <w:sz w:val="16"/>
        </w:rPr>
        <w:t xml:space="preserve"> </w:t>
      </w:r>
      <w:r>
        <w:rPr>
          <w:sz w:val="16"/>
        </w:rPr>
        <w:t>energía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finanzas</w:t>
      </w:r>
      <w:r>
        <w:rPr>
          <w:spacing w:val="-2"/>
          <w:sz w:val="16"/>
        </w:rPr>
        <w:t xml:space="preserve"> </w:t>
      </w:r>
      <w:r>
        <w:rPr>
          <w:sz w:val="16"/>
        </w:rPr>
        <w:t>personales.</w:t>
      </w:r>
      <w:r>
        <w:rPr>
          <w:spacing w:val="-2"/>
          <w:sz w:val="16"/>
        </w:rPr>
        <w:t xml:space="preserve"> </w:t>
      </w:r>
    </w:p>
    <w:p w14:paraId="46D53BE6" w14:textId="77777777" w:rsidR="00BB0F15" w:rsidRDefault="00BB0F15">
      <w:pPr>
        <w:pStyle w:val="Textoindependiente"/>
        <w:spacing w:before="5"/>
        <w:rPr>
          <w:sz w:val="16"/>
        </w:rPr>
      </w:pPr>
    </w:p>
    <w:p w14:paraId="7D67D00D" w14:textId="464105F2" w:rsidR="00BB0F15" w:rsidRDefault="00000000">
      <w:pPr>
        <w:spacing w:line="276" w:lineRule="auto"/>
        <w:ind w:left="991" w:right="988"/>
        <w:jc w:val="both"/>
        <w:rPr>
          <w:sz w:val="16"/>
        </w:rPr>
      </w:pP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z w:val="16"/>
        </w:rPr>
        <w:t xml:space="preserve"> </w:t>
      </w:r>
      <w:r>
        <w:rPr>
          <w:sz w:val="16"/>
        </w:rPr>
        <w:t>se lanza en España para revolucionar el espacio de los comparadores de precios con un concepto único en el mercado que, ante todo, quiere</w:t>
      </w:r>
      <w:r>
        <w:rPr>
          <w:spacing w:val="1"/>
          <w:sz w:val="16"/>
        </w:rPr>
        <w:t xml:space="preserve"> </w:t>
      </w:r>
      <w:r>
        <w:rPr>
          <w:sz w:val="16"/>
        </w:rPr>
        <w:t>combatir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apatía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consumidor,</w:t>
      </w:r>
      <w:r>
        <w:rPr>
          <w:spacing w:val="7"/>
          <w:sz w:val="16"/>
        </w:rPr>
        <w:t xml:space="preserve"> </w:t>
      </w:r>
      <w:r>
        <w:rPr>
          <w:sz w:val="16"/>
        </w:rPr>
        <w:t>ser</w:t>
      </w:r>
      <w:r>
        <w:rPr>
          <w:spacing w:val="5"/>
          <w:sz w:val="16"/>
        </w:rPr>
        <w:t xml:space="preserve"> </w:t>
      </w:r>
      <w:r>
        <w:rPr>
          <w:sz w:val="16"/>
        </w:rPr>
        <w:t>un</w:t>
      </w:r>
      <w:r>
        <w:rPr>
          <w:spacing w:val="5"/>
          <w:sz w:val="16"/>
        </w:rPr>
        <w:t xml:space="preserve"> </w:t>
      </w:r>
      <w:r>
        <w:rPr>
          <w:sz w:val="16"/>
        </w:rPr>
        <w:t>motor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cambio</w:t>
      </w:r>
      <w:r>
        <w:rPr>
          <w:spacing w:val="6"/>
          <w:sz w:val="16"/>
        </w:rPr>
        <w:t xml:space="preserve"> </w:t>
      </w:r>
      <w:r>
        <w:rPr>
          <w:sz w:val="16"/>
        </w:rPr>
        <w:t>para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6"/>
          <w:sz w:val="16"/>
        </w:rPr>
        <w:t xml:space="preserve"> </w:t>
      </w:r>
      <w:r>
        <w:rPr>
          <w:sz w:val="16"/>
        </w:rPr>
        <w:t>consumo</w:t>
      </w:r>
      <w:r>
        <w:rPr>
          <w:spacing w:val="5"/>
          <w:sz w:val="16"/>
        </w:rPr>
        <w:t xml:space="preserve"> </w:t>
      </w:r>
      <w:r>
        <w:rPr>
          <w:sz w:val="16"/>
        </w:rPr>
        <w:t>inteligente</w:t>
      </w:r>
      <w:r>
        <w:rPr>
          <w:spacing w:val="7"/>
          <w:sz w:val="16"/>
        </w:rPr>
        <w:t xml:space="preserve"> </w:t>
      </w:r>
      <w:r>
        <w:rPr>
          <w:sz w:val="16"/>
        </w:rPr>
        <w:t>y</w:t>
      </w:r>
      <w:r>
        <w:rPr>
          <w:spacing w:val="6"/>
          <w:sz w:val="16"/>
        </w:rPr>
        <w:t xml:space="preserve"> </w:t>
      </w:r>
      <w:r>
        <w:rPr>
          <w:sz w:val="16"/>
        </w:rPr>
        <w:t>estimular</w:t>
      </w:r>
      <w:r>
        <w:rPr>
          <w:spacing w:val="4"/>
          <w:sz w:val="16"/>
        </w:rPr>
        <w:t xml:space="preserve"> </w:t>
      </w:r>
      <w:r>
        <w:rPr>
          <w:sz w:val="16"/>
        </w:rPr>
        <w:t>el</w:t>
      </w:r>
      <w:r>
        <w:rPr>
          <w:spacing w:val="6"/>
          <w:sz w:val="16"/>
        </w:rPr>
        <w:t xml:space="preserve"> </w:t>
      </w:r>
      <w:r>
        <w:rPr>
          <w:sz w:val="16"/>
        </w:rPr>
        <w:t>ahorro</w:t>
      </w:r>
      <w:r>
        <w:rPr>
          <w:spacing w:val="7"/>
          <w:sz w:val="16"/>
        </w:rPr>
        <w:t xml:space="preserve"> </w:t>
      </w:r>
      <w:r>
        <w:rPr>
          <w:sz w:val="16"/>
        </w:rPr>
        <w:t>con</w:t>
      </w:r>
      <w:r>
        <w:rPr>
          <w:spacing w:val="6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fin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fomentar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9"/>
          <w:sz w:val="16"/>
        </w:rPr>
        <w:t xml:space="preserve"> </w:t>
      </w:r>
      <w:r>
        <w:rPr>
          <w:sz w:val="16"/>
        </w:rPr>
        <w:t>competitividad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 los proveedores. </w:t>
      </w:r>
      <w:r>
        <w:rPr>
          <w:color w:val="252525"/>
          <w:sz w:val="16"/>
        </w:rPr>
        <w:t>Apostamos por un servicio imparcial, transparente y sencillo que ofrezca de una</w:t>
      </w:r>
      <w:r>
        <w:rPr>
          <w:color w:val="252525"/>
          <w:spacing w:val="36"/>
          <w:sz w:val="16"/>
        </w:rPr>
        <w:t xml:space="preserve"> </w:t>
      </w:r>
      <w:r>
        <w:rPr>
          <w:b/>
          <w:color w:val="252525"/>
          <w:sz w:val="16"/>
        </w:rPr>
        <w:t xml:space="preserve">manera rápida y eficaz </w:t>
      </w:r>
      <w:r>
        <w:rPr>
          <w:color w:val="252525"/>
          <w:sz w:val="16"/>
        </w:rPr>
        <w:t>la información que se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z w:val="16"/>
        </w:rPr>
        <w:t>busca.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Con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este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fin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z w:val="16"/>
        </w:rPr>
        <w:t>facilitamos:</w:t>
      </w:r>
    </w:p>
    <w:p w14:paraId="12A57956" w14:textId="77777777" w:rsidR="00BB0F15" w:rsidRDefault="00BB0F15">
      <w:pPr>
        <w:pStyle w:val="Textoindependiente"/>
        <w:spacing w:before="3"/>
        <w:rPr>
          <w:sz w:val="16"/>
        </w:rPr>
      </w:pPr>
    </w:p>
    <w:p w14:paraId="712CA065" w14:textId="77777777" w:rsidR="00BB0F15" w:rsidRDefault="00000000">
      <w:pPr>
        <w:pStyle w:val="Prrafodelista"/>
        <w:numPr>
          <w:ilvl w:val="0"/>
          <w:numId w:val="1"/>
        </w:numPr>
        <w:tabs>
          <w:tab w:val="left" w:pos="1711"/>
          <w:tab w:val="left" w:pos="1712"/>
        </w:tabs>
        <w:spacing w:before="1"/>
        <w:ind w:left="1711" w:right="0" w:hanging="361"/>
        <w:rPr>
          <w:sz w:val="16"/>
        </w:rPr>
      </w:pPr>
      <w:r>
        <w:rPr>
          <w:b/>
          <w:color w:val="252525"/>
          <w:sz w:val="16"/>
        </w:rPr>
        <w:t>Herramientas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1"/>
          <w:sz w:val="16"/>
        </w:rPr>
        <w:t xml:space="preserve"> </w:t>
      </w:r>
      <w:r>
        <w:rPr>
          <w:b/>
          <w:color w:val="252525"/>
          <w:sz w:val="16"/>
        </w:rPr>
        <w:t>comparación</w:t>
      </w:r>
      <w:r>
        <w:rPr>
          <w:b/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precios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objetivas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fáciles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usar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que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permiten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comparar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un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gran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número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productos en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un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único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lugar.</w:t>
      </w:r>
    </w:p>
    <w:p w14:paraId="58123FD2" w14:textId="77777777" w:rsidR="00BB0F15" w:rsidRDefault="00BB0F15">
      <w:pPr>
        <w:pStyle w:val="Textoindependiente"/>
        <w:spacing w:before="9"/>
        <w:rPr>
          <w:sz w:val="18"/>
        </w:rPr>
      </w:pPr>
    </w:p>
    <w:p w14:paraId="4F274251" w14:textId="77777777" w:rsidR="00BB0F15" w:rsidRDefault="00000000">
      <w:pPr>
        <w:pStyle w:val="Prrafodelista"/>
        <w:numPr>
          <w:ilvl w:val="0"/>
          <w:numId w:val="1"/>
        </w:numPr>
        <w:tabs>
          <w:tab w:val="left" w:pos="1701"/>
          <w:tab w:val="left" w:pos="1703"/>
        </w:tabs>
        <w:ind w:left="1702" w:right="0" w:hanging="352"/>
        <w:rPr>
          <w:sz w:val="16"/>
        </w:rPr>
      </w:pPr>
      <w:r>
        <w:rPr>
          <w:b/>
          <w:color w:val="252525"/>
          <w:sz w:val="16"/>
        </w:rPr>
        <w:t>Artículos</w:t>
      </w:r>
      <w:r>
        <w:rPr>
          <w:b/>
          <w:color w:val="252525"/>
          <w:spacing w:val="-3"/>
          <w:sz w:val="16"/>
        </w:rPr>
        <w:t xml:space="preserve"> </w:t>
      </w:r>
      <w:r>
        <w:rPr>
          <w:b/>
          <w:color w:val="252525"/>
          <w:sz w:val="16"/>
        </w:rPr>
        <w:t>independientes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2"/>
          <w:sz w:val="16"/>
        </w:rPr>
        <w:t xml:space="preserve"> </w:t>
      </w:r>
      <w:r>
        <w:rPr>
          <w:b/>
          <w:color w:val="252525"/>
          <w:sz w:val="16"/>
        </w:rPr>
        <w:t>calidad</w:t>
      </w:r>
      <w:r>
        <w:rPr>
          <w:b/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basados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en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la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investigación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más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detallada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elaborados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por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profesionales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expertos.</w:t>
      </w:r>
    </w:p>
    <w:p w14:paraId="3027EDE6" w14:textId="77777777" w:rsidR="00BB0F15" w:rsidRDefault="00BB0F15">
      <w:pPr>
        <w:pStyle w:val="Textoindependiente"/>
        <w:spacing w:before="11"/>
      </w:pPr>
    </w:p>
    <w:p w14:paraId="06DE6D8B" w14:textId="77777777" w:rsidR="00BB0F15" w:rsidRDefault="00000000">
      <w:pPr>
        <w:pStyle w:val="Prrafodelista"/>
        <w:numPr>
          <w:ilvl w:val="0"/>
          <w:numId w:val="1"/>
        </w:numPr>
        <w:tabs>
          <w:tab w:val="left" w:pos="1706"/>
          <w:tab w:val="left" w:pos="1707"/>
        </w:tabs>
        <w:spacing w:before="1" w:line="278" w:lineRule="auto"/>
        <w:ind w:right="1170" w:hanging="356"/>
        <w:rPr>
          <w:sz w:val="16"/>
        </w:rPr>
      </w:pPr>
      <w:r>
        <w:rPr>
          <w:b/>
          <w:color w:val="252525"/>
          <w:sz w:val="16"/>
        </w:rPr>
        <w:t xml:space="preserve">Una comunidad activa de personas </w:t>
      </w:r>
      <w:r>
        <w:rPr>
          <w:color w:val="252525"/>
          <w:sz w:val="16"/>
        </w:rPr>
        <w:t>donde se puede compartir información, denunciar problemas y ayudar a otros consumidores a ahorrar</w:t>
      </w:r>
      <w:r>
        <w:rPr>
          <w:color w:val="252525"/>
          <w:spacing w:val="-35"/>
          <w:sz w:val="16"/>
        </w:rPr>
        <w:t xml:space="preserve"> </w:t>
      </w:r>
      <w:r>
        <w:rPr>
          <w:color w:val="252525"/>
          <w:sz w:val="16"/>
        </w:rPr>
        <w:t>dinero.</w:t>
      </w:r>
    </w:p>
    <w:p w14:paraId="1E1D30EF" w14:textId="77777777" w:rsidR="00BB0F15" w:rsidRDefault="00BB0F15">
      <w:pPr>
        <w:pStyle w:val="Textoindependiente"/>
        <w:spacing w:before="1"/>
        <w:rPr>
          <w:sz w:val="16"/>
        </w:rPr>
      </w:pPr>
    </w:p>
    <w:p w14:paraId="60EB0695" w14:textId="1EF5C3DD" w:rsidR="00BB0F15" w:rsidRDefault="00000000">
      <w:pPr>
        <w:spacing w:before="1" w:line="273" w:lineRule="auto"/>
        <w:ind w:left="991" w:right="1347"/>
        <w:rPr>
          <w:sz w:val="16"/>
        </w:rPr>
      </w:pP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z w:val="16"/>
        </w:rPr>
        <w:t xml:space="preserve"> </w:t>
      </w:r>
      <w:r>
        <w:rPr>
          <w:sz w:val="16"/>
        </w:rPr>
        <w:t xml:space="preserve">cuenta con un equipo de </w:t>
      </w:r>
      <w:r>
        <w:rPr>
          <w:color w:val="252525"/>
          <w:sz w:val="16"/>
        </w:rPr>
        <w:t xml:space="preserve">más </w:t>
      </w:r>
      <w:r>
        <w:rPr>
          <w:sz w:val="16"/>
        </w:rPr>
        <w:t>de 20 personas y está respaldada por un grupo de inversión británico con una amplia experiencia previa en</w:t>
      </w:r>
      <w:r>
        <w:rPr>
          <w:spacing w:val="-34"/>
          <w:sz w:val="16"/>
        </w:rPr>
        <w:t xml:space="preserve"> </w:t>
      </w:r>
      <w:r>
        <w:rPr>
          <w:sz w:val="16"/>
        </w:rPr>
        <w:t>Internet.</w:t>
      </w:r>
    </w:p>
    <w:sectPr w:rsidR="00BB0F15">
      <w:headerReference w:type="default" r:id="rId19"/>
      <w:pgSz w:w="11910" w:h="16840"/>
      <w:pgMar w:top="6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7292" w14:textId="77777777" w:rsidR="008B120B" w:rsidRDefault="008B120B">
      <w:r>
        <w:separator/>
      </w:r>
    </w:p>
  </w:endnote>
  <w:endnote w:type="continuationSeparator" w:id="0">
    <w:p w14:paraId="4C3F3D06" w14:textId="77777777" w:rsidR="008B120B" w:rsidRDefault="008B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A47F" w14:textId="77777777" w:rsidR="008B120B" w:rsidRDefault="008B120B">
      <w:r>
        <w:separator/>
      </w:r>
    </w:p>
  </w:footnote>
  <w:footnote w:type="continuationSeparator" w:id="0">
    <w:p w14:paraId="4A5FF81B" w14:textId="77777777" w:rsidR="008B120B" w:rsidRDefault="008B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955" w14:textId="77777777" w:rsidR="00BB0F1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6320" behindDoc="1" locked="0" layoutInCell="1" allowOverlap="1" wp14:anchorId="46A45F22" wp14:editId="2AE26695">
          <wp:simplePos x="0" y="0"/>
          <wp:positionH relativeFrom="page">
            <wp:posOffset>0</wp:posOffset>
          </wp:positionH>
          <wp:positionV relativeFrom="page">
            <wp:posOffset>449579</wp:posOffset>
          </wp:positionV>
          <wp:extent cx="7560564" cy="925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483" w14:textId="77777777" w:rsidR="00BB0F15" w:rsidRDefault="00BB0F1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ADB7" w14:textId="77777777" w:rsidR="00BB0F15" w:rsidRDefault="00BB0F1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7C18"/>
    <w:multiLevelType w:val="hybridMultilevel"/>
    <w:tmpl w:val="144851E6"/>
    <w:lvl w:ilvl="0" w:tplc="50DEEEE4">
      <w:numFmt w:val="bullet"/>
      <w:lvlText w:val="-"/>
      <w:lvlJc w:val="left"/>
      <w:pPr>
        <w:ind w:left="2138" w:hanging="348"/>
      </w:pPr>
      <w:rPr>
        <w:rFonts w:ascii="Cambria" w:eastAsia="Cambria" w:hAnsi="Cambria" w:cs="Cambria" w:hint="default"/>
        <w:w w:val="100"/>
        <w:sz w:val="22"/>
        <w:szCs w:val="22"/>
        <w:lang w:val="es-ES" w:eastAsia="en-US" w:bidi="ar-SA"/>
      </w:rPr>
    </w:lvl>
    <w:lvl w:ilvl="1" w:tplc="614AD246">
      <w:numFmt w:val="bullet"/>
      <w:lvlText w:val="•"/>
      <w:lvlJc w:val="left"/>
      <w:pPr>
        <w:ind w:left="3116" w:hanging="348"/>
      </w:pPr>
      <w:rPr>
        <w:rFonts w:hint="default"/>
        <w:lang w:val="es-ES" w:eastAsia="en-US" w:bidi="ar-SA"/>
      </w:rPr>
    </w:lvl>
    <w:lvl w:ilvl="2" w:tplc="6F6AD842">
      <w:numFmt w:val="bullet"/>
      <w:lvlText w:val="•"/>
      <w:lvlJc w:val="left"/>
      <w:pPr>
        <w:ind w:left="4093" w:hanging="348"/>
      </w:pPr>
      <w:rPr>
        <w:rFonts w:hint="default"/>
        <w:lang w:val="es-ES" w:eastAsia="en-US" w:bidi="ar-SA"/>
      </w:rPr>
    </w:lvl>
    <w:lvl w:ilvl="3" w:tplc="DBB8BADA">
      <w:numFmt w:val="bullet"/>
      <w:lvlText w:val="•"/>
      <w:lvlJc w:val="left"/>
      <w:pPr>
        <w:ind w:left="5069" w:hanging="348"/>
      </w:pPr>
      <w:rPr>
        <w:rFonts w:hint="default"/>
        <w:lang w:val="es-ES" w:eastAsia="en-US" w:bidi="ar-SA"/>
      </w:rPr>
    </w:lvl>
    <w:lvl w:ilvl="4" w:tplc="E8BE6040">
      <w:numFmt w:val="bullet"/>
      <w:lvlText w:val="•"/>
      <w:lvlJc w:val="left"/>
      <w:pPr>
        <w:ind w:left="6046" w:hanging="348"/>
      </w:pPr>
      <w:rPr>
        <w:rFonts w:hint="default"/>
        <w:lang w:val="es-ES" w:eastAsia="en-US" w:bidi="ar-SA"/>
      </w:rPr>
    </w:lvl>
    <w:lvl w:ilvl="5" w:tplc="15B66218">
      <w:numFmt w:val="bullet"/>
      <w:lvlText w:val="•"/>
      <w:lvlJc w:val="left"/>
      <w:pPr>
        <w:ind w:left="7023" w:hanging="348"/>
      </w:pPr>
      <w:rPr>
        <w:rFonts w:hint="default"/>
        <w:lang w:val="es-ES" w:eastAsia="en-US" w:bidi="ar-SA"/>
      </w:rPr>
    </w:lvl>
    <w:lvl w:ilvl="6" w:tplc="9FE6C6E2">
      <w:numFmt w:val="bullet"/>
      <w:lvlText w:val="•"/>
      <w:lvlJc w:val="left"/>
      <w:pPr>
        <w:ind w:left="7999" w:hanging="348"/>
      </w:pPr>
      <w:rPr>
        <w:rFonts w:hint="default"/>
        <w:lang w:val="es-ES" w:eastAsia="en-US" w:bidi="ar-SA"/>
      </w:rPr>
    </w:lvl>
    <w:lvl w:ilvl="7" w:tplc="8140E938">
      <w:numFmt w:val="bullet"/>
      <w:lvlText w:val="•"/>
      <w:lvlJc w:val="left"/>
      <w:pPr>
        <w:ind w:left="8976" w:hanging="348"/>
      </w:pPr>
      <w:rPr>
        <w:rFonts w:hint="default"/>
        <w:lang w:val="es-ES" w:eastAsia="en-US" w:bidi="ar-SA"/>
      </w:rPr>
    </w:lvl>
    <w:lvl w:ilvl="8" w:tplc="90F8156E">
      <w:numFmt w:val="bullet"/>
      <w:lvlText w:val="•"/>
      <w:lvlJc w:val="left"/>
      <w:pPr>
        <w:ind w:left="9953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5F237A76"/>
    <w:multiLevelType w:val="hybridMultilevel"/>
    <w:tmpl w:val="B738870C"/>
    <w:lvl w:ilvl="0" w:tplc="6036582C">
      <w:numFmt w:val="bullet"/>
      <w:lvlText w:val=""/>
      <w:lvlJc w:val="left"/>
      <w:pPr>
        <w:ind w:left="2138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5E69C0C">
      <w:numFmt w:val="bullet"/>
      <w:lvlText w:val="•"/>
      <w:lvlJc w:val="left"/>
      <w:pPr>
        <w:ind w:left="3116" w:hanging="348"/>
      </w:pPr>
      <w:rPr>
        <w:rFonts w:hint="default"/>
        <w:lang w:val="es-ES" w:eastAsia="en-US" w:bidi="ar-SA"/>
      </w:rPr>
    </w:lvl>
    <w:lvl w:ilvl="2" w:tplc="F98AB662">
      <w:numFmt w:val="bullet"/>
      <w:lvlText w:val="•"/>
      <w:lvlJc w:val="left"/>
      <w:pPr>
        <w:ind w:left="4093" w:hanging="348"/>
      </w:pPr>
      <w:rPr>
        <w:rFonts w:hint="default"/>
        <w:lang w:val="es-ES" w:eastAsia="en-US" w:bidi="ar-SA"/>
      </w:rPr>
    </w:lvl>
    <w:lvl w:ilvl="3" w:tplc="69880B8C">
      <w:numFmt w:val="bullet"/>
      <w:lvlText w:val="•"/>
      <w:lvlJc w:val="left"/>
      <w:pPr>
        <w:ind w:left="5069" w:hanging="348"/>
      </w:pPr>
      <w:rPr>
        <w:rFonts w:hint="default"/>
        <w:lang w:val="es-ES" w:eastAsia="en-US" w:bidi="ar-SA"/>
      </w:rPr>
    </w:lvl>
    <w:lvl w:ilvl="4" w:tplc="53649682">
      <w:numFmt w:val="bullet"/>
      <w:lvlText w:val="•"/>
      <w:lvlJc w:val="left"/>
      <w:pPr>
        <w:ind w:left="6046" w:hanging="348"/>
      </w:pPr>
      <w:rPr>
        <w:rFonts w:hint="default"/>
        <w:lang w:val="es-ES" w:eastAsia="en-US" w:bidi="ar-SA"/>
      </w:rPr>
    </w:lvl>
    <w:lvl w:ilvl="5" w:tplc="708ADC4C">
      <w:numFmt w:val="bullet"/>
      <w:lvlText w:val="•"/>
      <w:lvlJc w:val="left"/>
      <w:pPr>
        <w:ind w:left="7023" w:hanging="348"/>
      </w:pPr>
      <w:rPr>
        <w:rFonts w:hint="default"/>
        <w:lang w:val="es-ES" w:eastAsia="en-US" w:bidi="ar-SA"/>
      </w:rPr>
    </w:lvl>
    <w:lvl w:ilvl="6" w:tplc="14508670">
      <w:numFmt w:val="bullet"/>
      <w:lvlText w:val="•"/>
      <w:lvlJc w:val="left"/>
      <w:pPr>
        <w:ind w:left="7999" w:hanging="348"/>
      </w:pPr>
      <w:rPr>
        <w:rFonts w:hint="default"/>
        <w:lang w:val="es-ES" w:eastAsia="en-US" w:bidi="ar-SA"/>
      </w:rPr>
    </w:lvl>
    <w:lvl w:ilvl="7" w:tplc="07162118">
      <w:numFmt w:val="bullet"/>
      <w:lvlText w:val="•"/>
      <w:lvlJc w:val="left"/>
      <w:pPr>
        <w:ind w:left="8976" w:hanging="348"/>
      </w:pPr>
      <w:rPr>
        <w:rFonts w:hint="default"/>
        <w:lang w:val="es-ES" w:eastAsia="en-US" w:bidi="ar-SA"/>
      </w:rPr>
    </w:lvl>
    <w:lvl w:ilvl="8" w:tplc="0422EC7E">
      <w:numFmt w:val="bullet"/>
      <w:lvlText w:val="•"/>
      <w:lvlJc w:val="left"/>
      <w:pPr>
        <w:ind w:left="9953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75D368A5"/>
    <w:multiLevelType w:val="hybridMultilevel"/>
    <w:tmpl w:val="85129900"/>
    <w:lvl w:ilvl="0" w:tplc="255E06C6">
      <w:numFmt w:val="bullet"/>
      <w:lvlText w:val=""/>
      <w:lvlJc w:val="left"/>
      <w:pPr>
        <w:ind w:left="1706" w:hanging="360"/>
      </w:pPr>
      <w:rPr>
        <w:rFonts w:ascii="Wingdings" w:eastAsia="Wingdings" w:hAnsi="Wingdings" w:cs="Wingdings" w:hint="default"/>
        <w:color w:val="252525"/>
        <w:w w:val="100"/>
        <w:sz w:val="16"/>
        <w:szCs w:val="16"/>
        <w:lang w:val="es-ES" w:eastAsia="en-US" w:bidi="ar-SA"/>
      </w:rPr>
    </w:lvl>
    <w:lvl w:ilvl="1" w:tplc="4E184B28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CF3257F6">
      <w:numFmt w:val="bullet"/>
      <w:lvlText w:val="•"/>
      <w:lvlJc w:val="left"/>
      <w:pPr>
        <w:ind w:left="3741" w:hanging="360"/>
      </w:pPr>
      <w:rPr>
        <w:rFonts w:hint="default"/>
        <w:lang w:val="es-ES" w:eastAsia="en-US" w:bidi="ar-SA"/>
      </w:rPr>
    </w:lvl>
    <w:lvl w:ilvl="3" w:tplc="F47856A0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BE58E5A4">
      <w:numFmt w:val="bullet"/>
      <w:lvlText w:val="•"/>
      <w:lvlJc w:val="left"/>
      <w:pPr>
        <w:ind w:left="5782" w:hanging="360"/>
      </w:pPr>
      <w:rPr>
        <w:rFonts w:hint="default"/>
        <w:lang w:val="es-ES" w:eastAsia="en-US" w:bidi="ar-SA"/>
      </w:rPr>
    </w:lvl>
    <w:lvl w:ilvl="5" w:tplc="84761FF2">
      <w:numFmt w:val="bullet"/>
      <w:lvlText w:val="•"/>
      <w:lvlJc w:val="left"/>
      <w:pPr>
        <w:ind w:left="6803" w:hanging="360"/>
      </w:pPr>
      <w:rPr>
        <w:rFonts w:hint="default"/>
        <w:lang w:val="es-ES" w:eastAsia="en-US" w:bidi="ar-SA"/>
      </w:rPr>
    </w:lvl>
    <w:lvl w:ilvl="6" w:tplc="12686AF0">
      <w:numFmt w:val="bullet"/>
      <w:lvlText w:val="•"/>
      <w:lvlJc w:val="left"/>
      <w:pPr>
        <w:ind w:left="7823" w:hanging="360"/>
      </w:pPr>
      <w:rPr>
        <w:rFonts w:hint="default"/>
        <w:lang w:val="es-ES" w:eastAsia="en-US" w:bidi="ar-SA"/>
      </w:rPr>
    </w:lvl>
    <w:lvl w:ilvl="7" w:tplc="F334BD2E">
      <w:numFmt w:val="bullet"/>
      <w:lvlText w:val="•"/>
      <w:lvlJc w:val="left"/>
      <w:pPr>
        <w:ind w:left="8844" w:hanging="360"/>
      </w:pPr>
      <w:rPr>
        <w:rFonts w:hint="default"/>
        <w:lang w:val="es-ES" w:eastAsia="en-US" w:bidi="ar-SA"/>
      </w:rPr>
    </w:lvl>
    <w:lvl w:ilvl="8" w:tplc="38C09170">
      <w:numFmt w:val="bullet"/>
      <w:lvlText w:val="•"/>
      <w:lvlJc w:val="left"/>
      <w:pPr>
        <w:ind w:left="9865" w:hanging="360"/>
      </w:pPr>
      <w:rPr>
        <w:rFonts w:hint="default"/>
        <w:lang w:val="es-ES" w:eastAsia="en-US" w:bidi="ar-SA"/>
      </w:rPr>
    </w:lvl>
  </w:abstractNum>
  <w:num w:numId="1" w16cid:durableId="911934882">
    <w:abstractNumId w:val="2"/>
  </w:num>
  <w:num w:numId="2" w16cid:durableId="1777825172">
    <w:abstractNumId w:val="0"/>
  </w:num>
  <w:num w:numId="3" w16cid:durableId="137561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15"/>
    <w:rsid w:val="002A6478"/>
    <w:rsid w:val="008B120B"/>
    <w:rsid w:val="00B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14AC"/>
  <w15:docId w15:val="{583E9EB3-77DD-431A-BA67-E572055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1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4"/>
      <w:ind w:left="1661" w:right="123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138" w:right="98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://www.kelisto.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kelisto@cohnwolfe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rpp@kelisto.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kelisto.e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kelisto.es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2148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Pedro Ruiz</cp:lastModifiedBy>
  <cp:revision>2</cp:revision>
  <dcterms:created xsi:type="dcterms:W3CDTF">2023-11-29T12:58:00Z</dcterms:created>
  <dcterms:modified xsi:type="dcterms:W3CDTF">2023-11-29T12:58:00Z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2023-11-29T00:00:00Z</vt:filetime>
  </property>
</Properties>
</file>